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71" w:rsidRPr="00C86BB8" w:rsidRDefault="003D0271" w:rsidP="003D0271">
      <w:pPr>
        <w:spacing w:after="0" w:line="240" w:lineRule="auto"/>
        <w:rPr>
          <w:rFonts w:ascii="Arial" w:eastAsia="Times New Roman" w:hAnsi="Arial" w:cs="Arial"/>
          <w:lang w:eastAsia="en-CA"/>
        </w:rPr>
      </w:pPr>
    </w:p>
    <w:p w:rsidR="003D0271" w:rsidRPr="00C86BB8" w:rsidRDefault="003D0271" w:rsidP="003D0271">
      <w:pPr>
        <w:pStyle w:val="NormalWeb"/>
        <w:spacing w:before="0" w:beforeAutospacing="0" w:after="0" w:afterAutospacing="0"/>
        <w:jc w:val="center"/>
        <w:rPr>
          <w:rFonts w:ascii="Arial" w:hAnsi="Arial" w:cs="Arial"/>
          <w:sz w:val="22"/>
          <w:szCs w:val="22"/>
        </w:rPr>
      </w:pPr>
      <w:r w:rsidRPr="00C86BB8">
        <w:rPr>
          <w:rFonts w:ascii="Arial" w:hAnsi="Arial" w:cs="Arial"/>
          <w:b/>
          <w:bCs/>
          <w:color w:val="000000"/>
          <w:sz w:val="22"/>
          <w:szCs w:val="22"/>
        </w:rPr>
        <w:t>CFUW Etobicoke</w:t>
      </w:r>
    </w:p>
    <w:p w:rsidR="003D0271" w:rsidRPr="00C86BB8" w:rsidRDefault="003D0271" w:rsidP="003D0271">
      <w:pPr>
        <w:pStyle w:val="NormalWeb"/>
        <w:spacing w:before="0" w:beforeAutospacing="0" w:after="0" w:afterAutospacing="0"/>
        <w:jc w:val="center"/>
        <w:rPr>
          <w:rFonts w:ascii="Arial" w:hAnsi="Arial" w:cs="Arial"/>
          <w:sz w:val="22"/>
          <w:szCs w:val="22"/>
        </w:rPr>
      </w:pPr>
      <w:r w:rsidRPr="00C86BB8">
        <w:rPr>
          <w:rFonts w:ascii="Arial" w:hAnsi="Arial" w:cs="Arial"/>
          <w:b/>
          <w:bCs/>
          <w:color w:val="000000"/>
          <w:sz w:val="22"/>
          <w:szCs w:val="22"/>
        </w:rPr>
        <w:t>Executive Committee Meeting</w:t>
      </w:r>
    </w:p>
    <w:p w:rsidR="003D0271" w:rsidRPr="00C86BB8" w:rsidRDefault="003D0271" w:rsidP="003D0271">
      <w:pPr>
        <w:pStyle w:val="NormalWeb"/>
        <w:spacing w:before="0" w:beforeAutospacing="0" w:after="0" w:afterAutospacing="0"/>
        <w:jc w:val="center"/>
        <w:rPr>
          <w:rFonts w:ascii="Arial" w:hAnsi="Arial" w:cs="Arial"/>
          <w:sz w:val="22"/>
          <w:szCs w:val="22"/>
        </w:rPr>
      </w:pPr>
      <w:r w:rsidRPr="00C86BB8">
        <w:rPr>
          <w:rFonts w:ascii="Arial" w:hAnsi="Arial" w:cs="Arial"/>
          <w:b/>
          <w:bCs/>
          <w:color w:val="000000"/>
          <w:sz w:val="22"/>
          <w:szCs w:val="22"/>
        </w:rPr>
        <w:t>Thursday, November 04, 2021</w:t>
      </w:r>
    </w:p>
    <w:p w:rsidR="003D0271" w:rsidRPr="00C86BB8" w:rsidRDefault="003D0271" w:rsidP="003D0271">
      <w:pPr>
        <w:pStyle w:val="NormalWeb"/>
        <w:spacing w:before="0" w:beforeAutospacing="0" w:after="0" w:afterAutospacing="0"/>
        <w:jc w:val="center"/>
        <w:rPr>
          <w:rFonts w:ascii="Arial" w:hAnsi="Arial" w:cs="Arial"/>
          <w:b/>
          <w:sz w:val="22"/>
          <w:szCs w:val="22"/>
        </w:rPr>
      </w:pPr>
      <w:r w:rsidRPr="00C86BB8">
        <w:rPr>
          <w:rFonts w:ascii="Arial" w:hAnsi="Arial" w:cs="Arial"/>
          <w:b/>
          <w:bCs/>
          <w:color w:val="000000"/>
          <w:sz w:val="22"/>
          <w:szCs w:val="22"/>
        </w:rPr>
        <w:t>Via Zoom, 7:00 pm</w:t>
      </w:r>
    </w:p>
    <w:p w:rsidR="003D0271" w:rsidRPr="00C86BB8" w:rsidRDefault="003D0271" w:rsidP="003D0271">
      <w:pPr>
        <w:spacing w:after="0" w:line="240" w:lineRule="auto"/>
        <w:rPr>
          <w:rFonts w:ascii="Arial" w:eastAsia="Times New Roman" w:hAnsi="Arial" w:cs="Arial"/>
          <w:lang w:eastAsia="en-CA"/>
        </w:rPr>
      </w:pPr>
    </w:p>
    <w:tbl>
      <w:tblPr>
        <w:tblStyle w:val="TableGrid"/>
        <w:tblW w:w="9776" w:type="dxa"/>
        <w:tblLook w:val="04A0" w:firstRow="1" w:lastRow="0" w:firstColumn="1" w:lastColumn="0" w:noHBand="0" w:noVBand="1"/>
      </w:tblPr>
      <w:tblGrid>
        <w:gridCol w:w="2689"/>
        <w:gridCol w:w="7087"/>
      </w:tblGrid>
      <w:tr w:rsidR="003D0271" w:rsidRPr="00C86BB8" w:rsidTr="00B57271">
        <w:tc>
          <w:tcPr>
            <w:tcW w:w="2689"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Facilitated by</w:t>
            </w:r>
          </w:p>
        </w:tc>
        <w:tc>
          <w:tcPr>
            <w:tcW w:w="7087"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Joanne Jamieson</w:t>
            </w:r>
          </w:p>
        </w:tc>
      </w:tr>
      <w:tr w:rsidR="003D0271" w:rsidRPr="00C86BB8" w:rsidTr="00B57271">
        <w:tc>
          <w:tcPr>
            <w:tcW w:w="2689"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Minutes Taken by</w:t>
            </w:r>
          </w:p>
        </w:tc>
        <w:tc>
          <w:tcPr>
            <w:tcW w:w="7087"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Maure Kentner</w:t>
            </w:r>
          </w:p>
        </w:tc>
      </w:tr>
      <w:tr w:rsidR="003D0271" w:rsidRPr="00C86BB8" w:rsidTr="00B57271">
        <w:tc>
          <w:tcPr>
            <w:tcW w:w="2689"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Agenda Location</w:t>
            </w:r>
          </w:p>
        </w:tc>
        <w:tc>
          <w:tcPr>
            <w:tcW w:w="7087"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Email – Joanne Jamieson – October 4th , 2021</w:t>
            </w:r>
          </w:p>
        </w:tc>
      </w:tr>
      <w:tr w:rsidR="003D0271" w:rsidRPr="00C86BB8" w:rsidTr="00B57271">
        <w:tc>
          <w:tcPr>
            <w:tcW w:w="2689"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Attendees</w:t>
            </w:r>
          </w:p>
        </w:tc>
        <w:tc>
          <w:tcPr>
            <w:tcW w:w="7087"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Joanne Jamieson, President</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Cathy Holmes, Vice-President</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Maure Kentner, Past President</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Donna Bailey, Co-Chair, Advocacy</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 xml:space="preserve">Pat Cleland, </w:t>
            </w:r>
            <w:r w:rsidR="00E513EB" w:rsidRPr="00C86BB8">
              <w:rPr>
                <w:rFonts w:ascii="Arial" w:eastAsia="Times New Roman" w:hAnsi="Arial" w:cs="Arial"/>
                <w:lang w:eastAsia="en-CA"/>
              </w:rPr>
              <w:t>Guest</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Mac King, General Meeting Recording Secretary</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Susan Clark, Chair, Interest Groups</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Lois Willson, Chair Membership</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Linda Rose, Membership</w:t>
            </w:r>
          </w:p>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 xml:space="preserve">Germaine </w:t>
            </w:r>
            <w:r w:rsidR="00A274B5" w:rsidRPr="00C86BB8">
              <w:rPr>
                <w:rFonts w:ascii="Arial" w:eastAsia="Times New Roman" w:hAnsi="Arial" w:cs="Arial"/>
                <w:lang w:eastAsia="en-CA"/>
              </w:rPr>
              <w:t>Drury, Hospitality</w:t>
            </w:r>
          </w:p>
          <w:p w:rsidR="00A274B5" w:rsidRPr="00C86BB8" w:rsidRDefault="00A274B5" w:rsidP="00B57271">
            <w:pPr>
              <w:rPr>
                <w:rFonts w:ascii="Arial" w:eastAsia="Times New Roman" w:hAnsi="Arial" w:cs="Arial"/>
                <w:lang w:eastAsia="en-CA"/>
              </w:rPr>
            </w:pPr>
            <w:r w:rsidRPr="00C86BB8">
              <w:rPr>
                <w:rFonts w:ascii="Arial" w:eastAsia="Times New Roman" w:hAnsi="Arial" w:cs="Arial"/>
                <w:lang w:eastAsia="en-CA"/>
              </w:rPr>
              <w:t>Jennifer Denomme, Chair Communications</w:t>
            </w:r>
          </w:p>
        </w:tc>
      </w:tr>
      <w:tr w:rsidR="003D0271" w:rsidRPr="00C86BB8" w:rsidTr="00B57271">
        <w:tc>
          <w:tcPr>
            <w:tcW w:w="2689"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Guests</w:t>
            </w:r>
          </w:p>
        </w:tc>
        <w:tc>
          <w:tcPr>
            <w:tcW w:w="7087" w:type="dxa"/>
          </w:tcPr>
          <w:p w:rsidR="003D0271" w:rsidRPr="00C86BB8" w:rsidRDefault="0077544C" w:rsidP="00B57271">
            <w:pPr>
              <w:rPr>
                <w:rFonts w:ascii="Arial" w:eastAsia="Times New Roman" w:hAnsi="Arial" w:cs="Arial"/>
                <w:lang w:eastAsia="en-CA"/>
              </w:rPr>
            </w:pPr>
            <w:r w:rsidRPr="00C86BB8">
              <w:rPr>
                <w:rFonts w:ascii="Arial" w:eastAsia="Times New Roman" w:hAnsi="Arial" w:cs="Arial"/>
                <w:lang w:eastAsia="en-CA"/>
              </w:rPr>
              <w:t>none</w:t>
            </w:r>
          </w:p>
        </w:tc>
      </w:tr>
      <w:tr w:rsidR="003D0271" w:rsidRPr="00C86BB8" w:rsidTr="00B57271">
        <w:tc>
          <w:tcPr>
            <w:tcW w:w="2689"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Regrets</w:t>
            </w:r>
          </w:p>
        </w:tc>
        <w:tc>
          <w:tcPr>
            <w:tcW w:w="7087" w:type="dxa"/>
          </w:tcPr>
          <w:p w:rsidR="003D0271" w:rsidRPr="00C86BB8" w:rsidRDefault="0077544C" w:rsidP="00B57271">
            <w:pPr>
              <w:rPr>
                <w:rFonts w:ascii="Arial" w:eastAsia="Times New Roman" w:hAnsi="Arial" w:cs="Arial"/>
                <w:lang w:eastAsia="en-CA"/>
              </w:rPr>
            </w:pPr>
            <w:r w:rsidRPr="00C86BB8">
              <w:rPr>
                <w:rFonts w:ascii="Arial" w:eastAsia="Times New Roman" w:hAnsi="Arial" w:cs="Arial"/>
                <w:lang w:eastAsia="en-CA"/>
              </w:rPr>
              <w:t xml:space="preserve">Barb Rukavina, </w:t>
            </w:r>
            <w:r w:rsidR="003D0271" w:rsidRPr="00C86BB8">
              <w:rPr>
                <w:rFonts w:ascii="Arial" w:eastAsia="Times New Roman" w:hAnsi="Arial" w:cs="Arial"/>
                <w:lang w:eastAsia="en-CA"/>
              </w:rPr>
              <w:t xml:space="preserve"> Louise Danylchuk, Heather O’Regan</w:t>
            </w:r>
          </w:p>
        </w:tc>
      </w:tr>
    </w:tbl>
    <w:p w:rsidR="003D0271" w:rsidRPr="00C86BB8" w:rsidRDefault="003D0271" w:rsidP="003D0271">
      <w:pPr>
        <w:spacing w:after="0" w:line="240" w:lineRule="auto"/>
        <w:rPr>
          <w:rFonts w:ascii="Arial" w:eastAsia="Times New Roman" w:hAnsi="Arial" w:cs="Arial"/>
          <w:lang w:eastAsia="en-CA"/>
        </w:rPr>
      </w:pPr>
    </w:p>
    <w:tbl>
      <w:tblPr>
        <w:tblStyle w:val="TableGrid"/>
        <w:tblW w:w="9776" w:type="dxa"/>
        <w:tblLayout w:type="fixed"/>
        <w:tblLook w:val="04A0" w:firstRow="1" w:lastRow="0" w:firstColumn="1" w:lastColumn="0" w:noHBand="0" w:noVBand="1"/>
      </w:tblPr>
      <w:tblGrid>
        <w:gridCol w:w="988"/>
        <w:gridCol w:w="1712"/>
        <w:gridCol w:w="7076"/>
      </w:tblGrid>
      <w:tr w:rsidR="003D0271" w:rsidRPr="00C86BB8" w:rsidTr="00B57271">
        <w:tc>
          <w:tcPr>
            <w:tcW w:w="988"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w:t>
            </w:r>
          </w:p>
        </w:tc>
        <w:tc>
          <w:tcPr>
            <w:tcW w:w="1712"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Topic</w:t>
            </w:r>
          </w:p>
        </w:tc>
        <w:tc>
          <w:tcPr>
            <w:tcW w:w="7076" w:type="dxa"/>
            <w:shd w:val="clear" w:color="auto" w:fill="FFFF00"/>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Discussion</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Welcome </w:t>
            </w:r>
          </w:p>
          <w:p w:rsidR="003D0271" w:rsidRPr="00C86BB8" w:rsidRDefault="003D0271" w:rsidP="00B57271">
            <w:pPr>
              <w:rPr>
                <w:rFonts w:ascii="Arial" w:eastAsia="Times New Roman" w:hAnsi="Arial" w:cs="Arial"/>
                <w:b/>
                <w:lang w:eastAsia="en-CA"/>
              </w:rPr>
            </w:pPr>
          </w:p>
        </w:tc>
        <w:tc>
          <w:tcPr>
            <w:tcW w:w="7076" w:type="dxa"/>
          </w:tcPr>
          <w:p w:rsidR="003D0271" w:rsidRPr="00C86BB8" w:rsidRDefault="0077544C"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President</w:t>
            </w:r>
            <w:r w:rsidR="003D0271" w:rsidRPr="00C86BB8">
              <w:rPr>
                <w:rFonts w:ascii="Arial" w:eastAsia="Times New Roman" w:hAnsi="Arial" w:cs="Arial"/>
                <w:lang w:eastAsia="en-CA"/>
              </w:rPr>
              <w:t xml:space="preserve"> welcomed everyone to the meeting</w:t>
            </w:r>
            <w:r w:rsidRPr="00C86BB8">
              <w:rPr>
                <w:rFonts w:ascii="Arial" w:eastAsia="Times New Roman" w:hAnsi="Arial" w:cs="Arial"/>
                <w:lang w:eastAsia="en-CA"/>
              </w:rPr>
              <w:t xml:space="preserve"> and thanks everyone for the on-going work</w:t>
            </w:r>
          </w:p>
          <w:p w:rsidR="003D0271" w:rsidRPr="00C86BB8" w:rsidRDefault="003D0271" w:rsidP="00B57271">
            <w:pPr>
              <w:rPr>
                <w:rFonts w:ascii="Arial" w:hAnsi="Arial" w:cs="Arial"/>
              </w:rPr>
            </w:pPr>
            <w:r w:rsidRPr="00C86BB8">
              <w:rPr>
                <w:rFonts w:ascii="Arial" w:hAnsi="Arial" w:cs="Arial"/>
                <w:b/>
              </w:rPr>
              <w:t xml:space="preserve">Action - </w:t>
            </w:r>
            <w:r w:rsidRPr="00C86BB8">
              <w:rPr>
                <w:rFonts w:ascii="Arial" w:hAnsi="Arial" w:cs="Arial"/>
              </w:rPr>
              <w:t>none</w:t>
            </w:r>
          </w:p>
          <w:p w:rsidR="003D0271" w:rsidRPr="00C86BB8" w:rsidRDefault="003D0271" w:rsidP="00B57271">
            <w:pPr>
              <w:rPr>
                <w:rFonts w:ascii="Arial" w:hAnsi="Arial" w:cs="Arial"/>
                <w:b/>
              </w:rPr>
            </w:pPr>
            <w:r w:rsidRPr="00C86BB8">
              <w:rPr>
                <w:rFonts w:ascii="Arial" w:hAnsi="Arial" w:cs="Arial"/>
                <w:b/>
              </w:rPr>
              <w:t>Responsibility</w:t>
            </w:r>
          </w:p>
          <w:p w:rsidR="003D0271" w:rsidRPr="00C86BB8" w:rsidRDefault="003D0271" w:rsidP="00B57271">
            <w:pPr>
              <w:rPr>
                <w:rFonts w:ascii="Arial" w:eastAsia="Times New Roman" w:hAnsi="Arial" w:cs="Arial"/>
                <w:lang w:eastAsia="en-CA"/>
              </w:rPr>
            </w:pPr>
            <w:r w:rsidRPr="00C86BB8">
              <w:rPr>
                <w:rFonts w:ascii="Arial" w:hAnsi="Arial" w:cs="Arial"/>
                <w:b/>
              </w:rPr>
              <w:t>Due Date</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Acknowledgement of the Land</w:t>
            </w:r>
          </w:p>
        </w:tc>
        <w:tc>
          <w:tcPr>
            <w:tcW w:w="7076" w:type="dxa"/>
          </w:tcPr>
          <w:p w:rsidR="003D0271" w:rsidRPr="00C86BB8" w:rsidRDefault="003D0271" w:rsidP="00B57271">
            <w:pPr>
              <w:rPr>
                <w:rFonts w:ascii="Arial" w:eastAsia="Times New Roman" w:hAnsi="Arial" w:cs="Arial"/>
                <w:lang w:eastAsia="en-CA"/>
              </w:rPr>
            </w:pP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Acceptance of the Agenda</w:t>
            </w:r>
          </w:p>
        </w:tc>
        <w:tc>
          <w:tcPr>
            <w:tcW w:w="7076" w:type="dxa"/>
          </w:tcPr>
          <w:p w:rsidR="003D0271" w:rsidRPr="00C86BB8" w:rsidRDefault="003D0271"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Approved as presented</w:t>
            </w:r>
            <w:r w:rsidR="0077544C" w:rsidRPr="00C86BB8">
              <w:rPr>
                <w:rFonts w:ascii="Arial" w:eastAsia="Times New Roman" w:hAnsi="Arial" w:cs="Arial"/>
                <w:lang w:eastAsia="en-CA"/>
              </w:rPr>
              <w:t xml:space="preserve"> with two</w:t>
            </w:r>
            <w:r w:rsidRPr="00C86BB8">
              <w:rPr>
                <w:rFonts w:ascii="Arial" w:eastAsia="Times New Roman" w:hAnsi="Arial" w:cs="Arial"/>
                <w:lang w:eastAsia="en-CA"/>
              </w:rPr>
              <w:t xml:space="preserve"> a</w:t>
            </w:r>
            <w:r w:rsidR="0077544C" w:rsidRPr="00C86BB8">
              <w:rPr>
                <w:rFonts w:ascii="Arial" w:eastAsia="Times New Roman" w:hAnsi="Arial" w:cs="Arial"/>
                <w:lang w:eastAsia="en-CA"/>
              </w:rPr>
              <w:t>dditions to Mem</w:t>
            </w:r>
            <w:r w:rsidR="00C86BB8" w:rsidRPr="00C86BB8">
              <w:rPr>
                <w:rFonts w:ascii="Arial" w:eastAsia="Times New Roman" w:hAnsi="Arial" w:cs="Arial"/>
                <w:lang w:eastAsia="en-CA"/>
              </w:rPr>
              <w:t>bership – potential survey and t</w:t>
            </w:r>
            <w:r w:rsidR="0077544C" w:rsidRPr="00C86BB8">
              <w:rPr>
                <w:rFonts w:ascii="Arial" w:eastAsia="Times New Roman" w:hAnsi="Arial" w:cs="Arial"/>
                <w:lang w:eastAsia="en-CA"/>
              </w:rPr>
              <w:t>he General Meeting – remembrance Day recognition</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Approval of the Executive Minutes </w:t>
            </w:r>
          </w:p>
        </w:tc>
        <w:tc>
          <w:tcPr>
            <w:tcW w:w="7076" w:type="dxa"/>
          </w:tcPr>
          <w:p w:rsidR="003D0271" w:rsidRPr="00C86BB8" w:rsidRDefault="0077544C" w:rsidP="00B57271">
            <w:pPr>
              <w:rPr>
                <w:rFonts w:ascii="Arial" w:eastAsia="Times New Roman" w:hAnsi="Arial" w:cs="Arial"/>
                <w:lang w:eastAsia="en-CA"/>
              </w:rPr>
            </w:pPr>
            <w:r w:rsidRPr="00C86BB8">
              <w:rPr>
                <w:rFonts w:ascii="Arial" w:eastAsia="Times New Roman" w:hAnsi="Arial" w:cs="Arial"/>
                <w:b/>
                <w:lang w:eastAsia="en-CA"/>
              </w:rPr>
              <w:t>Executive Minutes – 2021-10-07</w:t>
            </w:r>
          </w:p>
          <w:p w:rsidR="003D0271" w:rsidRPr="00C86BB8" w:rsidRDefault="0077544C" w:rsidP="00B57271">
            <w:pPr>
              <w:pStyle w:val="ListParagraph"/>
              <w:numPr>
                <w:ilvl w:val="0"/>
                <w:numId w:val="2"/>
              </w:numPr>
              <w:rPr>
                <w:rFonts w:ascii="Arial" w:eastAsia="Times New Roman" w:hAnsi="Arial" w:cs="Arial"/>
                <w:lang w:eastAsia="en-CA"/>
              </w:rPr>
            </w:pPr>
            <w:r w:rsidRPr="00C86BB8">
              <w:rPr>
                <w:rFonts w:ascii="Arial" w:eastAsia="Times New Roman" w:hAnsi="Arial" w:cs="Arial"/>
                <w:lang w:eastAsia="en-CA"/>
              </w:rPr>
              <w:t>Approved as presented</w:t>
            </w:r>
          </w:p>
          <w:p w:rsidR="008706E4" w:rsidRPr="00C86BB8" w:rsidRDefault="008706E4" w:rsidP="00B57271">
            <w:pPr>
              <w:pStyle w:val="ListParagraph"/>
              <w:numPr>
                <w:ilvl w:val="0"/>
                <w:numId w:val="2"/>
              </w:numPr>
              <w:rPr>
                <w:rFonts w:ascii="Arial" w:eastAsia="Times New Roman" w:hAnsi="Arial" w:cs="Arial"/>
                <w:lang w:eastAsia="en-CA"/>
              </w:rPr>
            </w:pPr>
            <w:r w:rsidRPr="00C86BB8">
              <w:rPr>
                <w:rFonts w:ascii="Arial" w:eastAsia="Times New Roman" w:hAnsi="Arial" w:cs="Arial"/>
                <w:lang w:eastAsia="en-CA"/>
              </w:rPr>
              <w:t>Discussion of whether minutes should be posted for the membership on the website; should be posted under executive only sharing section</w:t>
            </w:r>
          </w:p>
          <w:p w:rsidR="003D0271" w:rsidRPr="00C86BB8" w:rsidRDefault="003D0271" w:rsidP="00B57271">
            <w:pPr>
              <w:rPr>
                <w:rFonts w:ascii="Arial" w:hAnsi="Arial" w:cs="Arial"/>
                <w:b/>
              </w:rPr>
            </w:pPr>
            <w:r w:rsidRPr="00C86BB8">
              <w:rPr>
                <w:rFonts w:ascii="Arial" w:hAnsi="Arial" w:cs="Arial"/>
                <w:b/>
              </w:rPr>
              <w:t xml:space="preserve">Action: </w:t>
            </w:r>
            <w:r w:rsidR="0077544C" w:rsidRPr="00C86BB8">
              <w:rPr>
                <w:rFonts w:ascii="Arial" w:hAnsi="Arial" w:cs="Arial"/>
              </w:rPr>
              <w:t>none</w:t>
            </w:r>
          </w:p>
          <w:p w:rsidR="003D0271" w:rsidRPr="00C86BB8" w:rsidRDefault="003D0271" w:rsidP="00B57271">
            <w:pPr>
              <w:rPr>
                <w:rFonts w:ascii="Arial" w:hAnsi="Arial" w:cs="Arial"/>
              </w:rPr>
            </w:pPr>
            <w:r w:rsidRPr="00C86BB8">
              <w:rPr>
                <w:rFonts w:ascii="Arial" w:hAnsi="Arial" w:cs="Arial"/>
                <w:b/>
              </w:rPr>
              <w:t xml:space="preserve">Responsibility: </w:t>
            </w:r>
          </w:p>
          <w:p w:rsidR="003D0271" w:rsidRPr="00C86BB8" w:rsidRDefault="003D0271" w:rsidP="00B57271">
            <w:pPr>
              <w:rPr>
                <w:rFonts w:ascii="Arial" w:eastAsia="Times New Roman" w:hAnsi="Arial" w:cs="Arial"/>
                <w:lang w:eastAsia="en-CA"/>
              </w:rPr>
            </w:pPr>
            <w:r w:rsidRPr="00C86BB8">
              <w:rPr>
                <w:rFonts w:ascii="Arial" w:hAnsi="Arial" w:cs="Arial"/>
                <w:b/>
              </w:rPr>
              <w:t xml:space="preserve">Due Date: </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Approval of General Meeting Minutes </w:t>
            </w:r>
          </w:p>
        </w:tc>
        <w:tc>
          <w:tcPr>
            <w:tcW w:w="7076"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 xml:space="preserve">General Meeting </w:t>
            </w:r>
            <w:r w:rsidR="0077544C" w:rsidRPr="00C86BB8">
              <w:rPr>
                <w:rFonts w:ascii="Arial" w:eastAsia="Times New Roman" w:hAnsi="Arial" w:cs="Arial"/>
                <w:b/>
                <w:lang w:eastAsia="en-CA"/>
              </w:rPr>
              <w:t>Minutes -2021-10-14</w:t>
            </w:r>
            <w:r w:rsidRPr="00C86BB8">
              <w:rPr>
                <w:rFonts w:ascii="Arial" w:eastAsia="Times New Roman" w:hAnsi="Arial" w:cs="Arial"/>
                <w:lang w:eastAsia="en-CA"/>
              </w:rPr>
              <w:t xml:space="preserve"> </w:t>
            </w:r>
          </w:p>
          <w:p w:rsidR="003D0271" w:rsidRPr="00C86BB8" w:rsidRDefault="003D0271"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Approved as presented</w:t>
            </w:r>
          </w:p>
          <w:p w:rsidR="008706E4" w:rsidRPr="00C86BB8" w:rsidRDefault="008706E4"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Minutes to be sent to Communications for posting</w:t>
            </w:r>
          </w:p>
          <w:p w:rsidR="0077544C" w:rsidRPr="00C86BB8" w:rsidRDefault="0077544C"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Thanks given to recorder for the excellent quality</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Action</w:t>
            </w:r>
            <w:r w:rsidRPr="00C86BB8">
              <w:rPr>
                <w:rFonts w:ascii="Arial" w:eastAsia="Times New Roman" w:hAnsi="Arial" w:cs="Arial"/>
                <w:lang w:eastAsia="en-CA"/>
              </w:rPr>
              <w:t>: none</w:t>
            </w:r>
          </w:p>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Responsibility:</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Due Date:</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President’s Report </w:t>
            </w:r>
          </w:p>
        </w:tc>
        <w:tc>
          <w:tcPr>
            <w:tcW w:w="7076" w:type="dxa"/>
          </w:tcPr>
          <w:p w:rsidR="003D0271" w:rsidRPr="00C86BB8" w:rsidRDefault="0077544C"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Thank you for the on-going work of committees</w:t>
            </w:r>
          </w:p>
          <w:p w:rsidR="003D0271" w:rsidRPr="00C86BB8" w:rsidRDefault="008706E4"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National Days if Action – tool kit available from national</w:t>
            </w:r>
          </w:p>
          <w:p w:rsidR="008706E4" w:rsidRPr="00C86BB8" w:rsidRDefault="008706E4" w:rsidP="00B57271">
            <w:pPr>
              <w:pStyle w:val="ListParagraph"/>
              <w:numPr>
                <w:ilvl w:val="0"/>
                <w:numId w:val="1"/>
              </w:numPr>
              <w:rPr>
                <w:rFonts w:ascii="Arial" w:eastAsia="Times New Roman" w:hAnsi="Arial" w:cs="Arial"/>
                <w:lang w:eastAsia="en-CA"/>
              </w:rPr>
            </w:pPr>
            <w:r w:rsidRPr="00C86BB8">
              <w:rPr>
                <w:rFonts w:ascii="Arial" w:eastAsia="Times New Roman" w:hAnsi="Arial" w:cs="Arial"/>
                <w:lang w:eastAsia="en-CA"/>
              </w:rPr>
              <w:t>Key dates – Start Nov 25</w:t>
            </w:r>
            <w:r w:rsidRPr="00C86BB8">
              <w:rPr>
                <w:rFonts w:ascii="Arial" w:eastAsia="Times New Roman" w:hAnsi="Arial" w:cs="Arial"/>
                <w:vertAlign w:val="superscript"/>
                <w:lang w:eastAsia="en-CA"/>
              </w:rPr>
              <w:t>th</w:t>
            </w:r>
            <w:r w:rsidRPr="00C86BB8">
              <w:rPr>
                <w:rFonts w:ascii="Arial" w:eastAsia="Times New Roman" w:hAnsi="Arial" w:cs="Arial"/>
                <w:lang w:eastAsia="en-CA"/>
              </w:rPr>
              <w:t>; International Day of Human Rights – Dec 10</w:t>
            </w:r>
            <w:r w:rsidRPr="00C86BB8">
              <w:rPr>
                <w:rFonts w:ascii="Arial" w:eastAsia="Times New Roman" w:hAnsi="Arial" w:cs="Arial"/>
                <w:vertAlign w:val="superscript"/>
                <w:lang w:eastAsia="en-CA"/>
              </w:rPr>
              <w:t>th</w:t>
            </w:r>
          </w:p>
          <w:p w:rsidR="008706E4" w:rsidRPr="00C86BB8" w:rsidRDefault="008706E4" w:rsidP="00B57271">
            <w:pPr>
              <w:pStyle w:val="ListParagraph"/>
              <w:numPr>
                <w:ilvl w:val="0"/>
                <w:numId w:val="1"/>
              </w:numPr>
              <w:rPr>
                <w:rFonts w:ascii="Arial" w:eastAsia="Times New Roman" w:hAnsi="Arial" w:cs="Arial"/>
                <w:b/>
                <w:i/>
                <w:lang w:eastAsia="en-CA"/>
              </w:rPr>
            </w:pPr>
            <w:r w:rsidRPr="00C86BB8">
              <w:rPr>
                <w:rFonts w:ascii="Arial" w:eastAsia="Times New Roman" w:hAnsi="Arial" w:cs="Arial"/>
                <w:lang w:eastAsia="en-CA"/>
              </w:rPr>
              <w:t xml:space="preserve">Motion: </w:t>
            </w:r>
            <w:r w:rsidRPr="00C86BB8">
              <w:rPr>
                <w:rFonts w:ascii="Arial" w:eastAsia="Times New Roman" w:hAnsi="Arial" w:cs="Arial"/>
                <w:b/>
                <w:i/>
                <w:lang w:eastAsia="en-CA"/>
              </w:rPr>
              <w:t xml:space="preserve">THAT CFUW Etobicoke send $100.00 to the CFUW (National) Charitable Trust in honour of those lives lost and the survivors of Ecole Polytechnique. </w:t>
            </w:r>
            <w:r w:rsidRPr="00C86BB8">
              <w:rPr>
                <w:rFonts w:ascii="Arial" w:eastAsia="Times New Roman" w:hAnsi="Arial" w:cs="Arial"/>
                <w:lang w:eastAsia="en-CA"/>
              </w:rPr>
              <w:t>Moved: Maure Kentner. Seconded: Cathy Holmes. Approved</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Action</w:t>
            </w:r>
            <w:r w:rsidR="008706E4" w:rsidRPr="00C86BB8">
              <w:rPr>
                <w:rFonts w:ascii="Arial" w:eastAsia="Times New Roman" w:hAnsi="Arial" w:cs="Arial"/>
                <w:lang w:eastAsia="en-CA"/>
              </w:rPr>
              <w:t>: Get this motion into the NL</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Responsibility</w:t>
            </w:r>
            <w:r w:rsidRPr="00C86BB8">
              <w:rPr>
                <w:rFonts w:ascii="Arial" w:eastAsia="Times New Roman" w:hAnsi="Arial" w:cs="Arial"/>
                <w:lang w:eastAsia="en-CA"/>
              </w:rPr>
              <w:t>: Joanne Jamieson</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Due Date</w:t>
            </w:r>
            <w:r w:rsidRPr="00C86BB8">
              <w:rPr>
                <w:rFonts w:ascii="Arial" w:eastAsia="Times New Roman" w:hAnsi="Arial" w:cs="Arial"/>
                <w:lang w:eastAsia="en-CA"/>
              </w:rPr>
              <w:t xml:space="preserve">: </w:t>
            </w:r>
            <w:r w:rsidR="008706E4" w:rsidRPr="00C86BB8">
              <w:rPr>
                <w:rFonts w:ascii="Arial" w:eastAsia="Times New Roman" w:hAnsi="Arial" w:cs="Arial"/>
                <w:lang w:eastAsia="en-CA"/>
              </w:rPr>
              <w:t>NL deadline</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Vice-President Report</w:t>
            </w:r>
          </w:p>
        </w:tc>
        <w:tc>
          <w:tcPr>
            <w:tcW w:w="7076"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Ontario Council update </w:t>
            </w:r>
          </w:p>
          <w:p w:rsidR="00D57FE5" w:rsidRPr="00C86BB8" w:rsidRDefault="00646797" w:rsidP="00D57FE5">
            <w:pPr>
              <w:pStyle w:val="ListParagraph"/>
              <w:numPr>
                <w:ilvl w:val="0"/>
                <w:numId w:val="24"/>
              </w:numPr>
              <w:rPr>
                <w:rFonts w:ascii="Arial" w:eastAsia="Times New Roman" w:hAnsi="Arial" w:cs="Arial"/>
                <w:lang w:eastAsia="en-CA"/>
              </w:rPr>
            </w:pPr>
            <w:r w:rsidRPr="00C86BB8">
              <w:rPr>
                <w:rFonts w:ascii="Arial" w:eastAsia="Times New Roman" w:hAnsi="Arial" w:cs="Arial"/>
                <w:lang w:eastAsia="en-CA"/>
              </w:rPr>
              <w:t>Speaker Series – Nov 27</w:t>
            </w:r>
            <w:r w:rsidRPr="00C86BB8">
              <w:rPr>
                <w:rFonts w:ascii="Arial" w:eastAsia="Times New Roman" w:hAnsi="Arial" w:cs="Arial"/>
                <w:vertAlign w:val="superscript"/>
                <w:lang w:eastAsia="en-CA"/>
              </w:rPr>
              <w:t>th</w:t>
            </w:r>
            <w:r w:rsidRPr="00C86BB8">
              <w:rPr>
                <w:rFonts w:ascii="Arial" w:eastAsia="Times New Roman" w:hAnsi="Arial" w:cs="Arial"/>
                <w:lang w:eastAsia="en-CA"/>
              </w:rPr>
              <w:t xml:space="preserve"> – Opioid Crisis – registration open</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Stop the Violence Breakfast</w:t>
            </w:r>
            <w:r w:rsidRPr="00C86BB8">
              <w:rPr>
                <w:rFonts w:ascii="Arial" w:eastAsia="Times New Roman" w:hAnsi="Arial" w:cs="Arial"/>
                <w:lang w:eastAsia="en-CA"/>
              </w:rPr>
              <w:t xml:space="preserve"> </w:t>
            </w:r>
            <w:r w:rsidR="00646797" w:rsidRPr="00C86BB8">
              <w:rPr>
                <w:rFonts w:ascii="Arial" w:eastAsia="Times New Roman" w:hAnsi="Arial" w:cs="Arial"/>
                <w:lang w:eastAsia="en-CA"/>
              </w:rPr>
              <w:t xml:space="preserve"> - Feb 9th</w:t>
            </w:r>
          </w:p>
          <w:p w:rsidR="003D0271" w:rsidRPr="00C86BB8" w:rsidRDefault="003D0271" w:rsidP="003D0271">
            <w:pPr>
              <w:pStyle w:val="ListParagraph"/>
              <w:numPr>
                <w:ilvl w:val="0"/>
                <w:numId w:val="7"/>
              </w:numPr>
              <w:rPr>
                <w:rFonts w:ascii="Arial" w:eastAsia="Times New Roman" w:hAnsi="Arial" w:cs="Arial"/>
                <w:lang w:eastAsia="en-CA"/>
              </w:rPr>
            </w:pPr>
            <w:r w:rsidRPr="00C86BB8">
              <w:rPr>
                <w:rFonts w:ascii="Arial" w:eastAsia="Times New Roman" w:hAnsi="Arial" w:cs="Arial"/>
                <w:lang w:eastAsia="en-CA"/>
              </w:rPr>
              <w:t>Speaker has been confirmed – Donna Morris</w:t>
            </w:r>
            <w:r w:rsidR="00D74DAB" w:rsidRPr="00C86BB8">
              <w:rPr>
                <w:rFonts w:ascii="Arial" w:eastAsia="Times New Roman" w:hAnsi="Arial" w:cs="Arial"/>
                <w:lang w:eastAsia="en-CA"/>
              </w:rPr>
              <w:t>s</w:t>
            </w:r>
            <w:r w:rsidRPr="00C86BB8">
              <w:rPr>
                <w:rFonts w:ascii="Arial" w:eastAsia="Times New Roman" w:hAnsi="Arial" w:cs="Arial"/>
                <w:lang w:eastAsia="en-CA"/>
              </w:rPr>
              <w:t>ey</w:t>
            </w:r>
          </w:p>
          <w:p w:rsidR="00646797" w:rsidRPr="00C86BB8" w:rsidRDefault="00646797" w:rsidP="003D0271">
            <w:pPr>
              <w:pStyle w:val="ListParagraph"/>
              <w:numPr>
                <w:ilvl w:val="0"/>
                <w:numId w:val="7"/>
              </w:numPr>
              <w:rPr>
                <w:rFonts w:ascii="Arial" w:eastAsia="Times New Roman" w:hAnsi="Arial" w:cs="Arial"/>
                <w:lang w:eastAsia="en-CA"/>
              </w:rPr>
            </w:pPr>
            <w:r w:rsidRPr="00C86BB8">
              <w:rPr>
                <w:rFonts w:ascii="Arial" w:eastAsia="Times New Roman" w:hAnsi="Arial" w:cs="Arial"/>
                <w:lang w:eastAsia="en-CA"/>
              </w:rPr>
              <w:t>Fee will be $30.00</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Year End Celebration</w:t>
            </w:r>
            <w:r w:rsidRPr="00C86BB8">
              <w:rPr>
                <w:rFonts w:ascii="Arial" w:eastAsia="Times New Roman" w:hAnsi="Arial" w:cs="Arial"/>
                <w:lang w:eastAsia="en-CA"/>
              </w:rPr>
              <w:t xml:space="preserve"> </w:t>
            </w:r>
          </w:p>
          <w:p w:rsidR="003D0271" w:rsidRPr="00C86BB8" w:rsidRDefault="00646797" w:rsidP="00646797">
            <w:pPr>
              <w:pStyle w:val="ListParagraph"/>
              <w:numPr>
                <w:ilvl w:val="0"/>
                <w:numId w:val="6"/>
              </w:numPr>
              <w:rPr>
                <w:rFonts w:ascii="Arial" w:eastAsia="Times New Roman" w:hAnsi="Arial" w:cs="Arial"/>
                <w:lang w:eastAsia="en-CA"/>
              </w:rPr>
            </w:pPr>
            <w:r w:rsidRPr="00C86BB8">
              <w:rPr>
                <w:rFonts w:ascii="Arial" w:eastAsia="Times New Roman" w:hAnsi="Arial" w:cs="Arial"/>
                <w:lang w:eastAsia="en-CA"/>
              </w:rPr>
              <w:t>Pat Joyce is the chair</w:t>
            </w:r>
          </w:p>
          <w:p w:rsidR="00646797" w:rsidRPr="00C86BB8" w:rsidRDefault="00646797" w:rsidP="00B57271">
            <w:pPr>
              <w:rPr>
                <w:rFonts w:ascii="Arial" w:eastAsia="Times New Roman" w:hAnsi="Arial" w:cs="Arial"/>
                <w:b/>
                <w:lang w:eastAsia="en-CA"/>
              </w:rPr>
            </w:pPr>
            <w:r w:rsidRPr="00C86BB8">
              <w:rPr>
                <w:rFonts w:ascii="Arial" w:eastAsia="Times New Roman" w:hAnsi="Arial" w:cs="Arial"/>
                <w:b/>
                <w:lang w:eastAsia="en-CA"/>
              </w:rPr>
              <w:t>GWI Returning Funds Ad Hoc Committee</w:t>
            </w:r>
          </w:p>
          <w:p w:rsidR="00646797" w:rsidRPr="00C86BB8" w:rsidRDefault="0000582F" w:rsidP="0000582F">
            <w:pPr>
              <w:pStyle w:val="ListParagraph"/>
              <w:numPr>
                <w:ilvl w:val="0"/>
                <w:numId w:val="6"/>
              </w:numPr>
              <w:rPr>
                <w:rFonts w:ascii="Arial" w:eastAsia="Times New Roman" w:hAnsi="Arial" w:cs="Arial"/>
                <w:lang w:eastAsia="en-CA"/>
              </w:rPr>
            </w:pPr>
            <w:r w:rsidRPr="00C86BB8">
              <w:rPr>
                <w:rFonts w:ascii="Arial" w:eastAsia="Times New Roman" w:hAnsi="Arial" w:cs="Arial"/>
                <w:lang w:eastAsia="en-CA"/>
              </w:rPr>
              <w:t xml:space="preserve">Concern was </w:t>
            </w:r>
            <w:r w:rsidR="001D081C" w:rsidRPr="00C86BB8">
              <w:rPr>
                <w:rFonts w:ascii="Arial" w:eastAsia="Times New Roman" w:hAnsi="Arial" w:cs="Arial"/>
                <w:lang w:eastAsia="en-CA"/>
              </w:rPr>
              <w:t xml:space="preserve">raised through an email </w:t>
            </w:r>
            <w:r w:rsidR="00E050E4" w:rsidRPr="00C86BB8">
              <w:rPr>
                <w:rFonts w:ascii="Arial" w:eastAsia="Times New Roman" w:hAnsi="Arial" w:cs="Arial"/>
                <w:lang w:eastAsia="en-CA"/>
              </w:rPr>
              <w:t xml:space="preserve">(see Appendix: A) </w:t>
            </w:r>
            <w:r w:rsidR="001D081C" w:rsidRPr="00C86BB8">
              <w:rPr>
                <w:rFonts w:ascii="Arial" w:eastAsia="Times New Roman" w:hAnsi="Arial" w:cs="Arial"/>
                <w:lang w:eastAsia="en-CA"/>
              </w:rPr>
              <w:t xml:space="preserve">about charitable tax receipts for the </w:t>
            </w:r>
            <w:r w:rsidR="00E050E4" w:rsidRPr="00C86BB8">
              <w:rPr>
                <w:rFonts w:ascii="Arial" w:eastAsia="Times New Roman" w:hAnsi="Arial" w:cs="Arial"/>
                <w:lang w:eastAsia="en-CA"/>
              </w:rPr>
              <w:t xml:space="preserve">returning </w:t>
            </w:r>
            <w:r w:rsidR="001D081C" w:rsidRPr="00C86BB8">
              <w:rPr>
                <w:rFonts w:ascii="Arial" w:eastAsia="Times New Roman" w:hAnsi="Arial" w:cs="Arial"/>
                <w:lang w:eastAsia="en-CA"/>
              </w:rPr>
              <w:t xml:space="preserve">GWI funds and any other funds that might be donated from members’ dues </w:t>
            </w:r>
          </w:p>
          <w:p w:rsidR="001D081C" w:rsidRPr="00C86BB8" w:rsidRDefault="001D081C" w:rsidP="0000582F">
            <w:pPr>
              <w:pStyle w:val="ListParagraph"/>
              <w:numPr>
                <w:ilvl w:val="0"/>
                <w:numId w:val="6"/>
              </w:numPr>
              <w:rPr>
                <w:rFonts w:ascii="Arial" w:eastAsia="Times New Roman" w:hAnsi="Arial" w:cs="Arial"/>
                <w:lang w:eastAsia="en-CA"/>
              </w:rPr>
            </w:pPr>
            <w:r w:rsidRPr="00C86BB8">
              <w:rPr>
                <w:rFonts w:ascii="Arial" w:eastAsia="Times New Roman" w:hAnsi="Arial" w:cs="Arial"/>
                <w:lang w:eastAsia="en-CA"/>
              </w:rPr>
              <w:t>Discussion has been held with Club members aware of our financial commitments and responsibilities to stewardship</w:t>
            </w:r>
          </w:p>
          <w:p w:rsidR="001D081C" w:rsidRPr="00C86BB8" w:rsidRDefault="001D081C" w:rsidP="0000582F">
            <w:pPr>
              <w:pStyle w:val="ListParagraph"/>
              <w:numPr>
                <w:ilvl w:val="0"/>
                <w:numId w:val="6"/>
              </w:numPr>
              <w:rPr>
                <w:rFonts w:ascii="Arial" w:eastAsia="Times New Roman" w:hAnsi="Arial" w:cs="Arial"/>
                <w:lang w:eastAsia="en-CA"/>
              </w:rPr>
            </w:pPr>
            <w:r w:rsidRPr="00C86BB8">
              <w:rPr>
                <w:rFonts w:ascii="Arial" w:eastAsia="Times New Roman" w:hAnsi="Arial" w:cs="Arial"/>
                <w:lang w:eastAsia="en-CA"/>
              </w:rPr>
              <w:t xml:space="preserve">That motions 1 and 2 under </w:t>
            </w:r>
            <w:r w:rsidR="00331F2A" w:rsidRPr="00C86BB8">
              <w:rPr>
                <w:rFonts w:ascii="Arial" w:eastAsia="Times New Roman" w:hAnsi="Arial" w:cs="Arial"/>
                <w:lang w:eastAsia="en-CA"/>
              </w:rPr>
              <w:t xml:space="preserve">the </w:t>
            </w:r>
            <w:r w:rsidRPr="00C86BB8">
              <w:rPr>
                <w:rFonts w:ascii="Arial" w:eastAsia="Times New Roman" w:hAnsi="Arial" w:cs="Arial"/>
                <w:lang w:eastAsia="en-CA"/>
              </w:rPr>
              <w:t xml:space="preserve">finance section of the November newsletter will be withdrawn at the </w:t>
            </w:r>
            <w:r w:rsidR="00331F2A" w:rsidRPr="00C86BB8">
              <w:rPr>
                <w:rFonts w:ascii="Arial" w:eastAsia="Times New Roman" w:hAnsi="Arial" w:cs="Arial"/>
                <w:lang w:eastAsia="en-CA"/>
              </w:rPr>
              <w:t>November</w:t>
            </w:r>
            <w:r w:rsidRPr="00C86BB8">
              <w:rPr>
                <w:rFonts w:ascii="Arial" w:eastAsia="Times New Roman" w:hAnsi="Arial" w:cs="Arial"/>
                <w:lang w:eastAsia="en-CA"/>
              </w:rPr>
              <w:t xml:space="preserve"> meeting with a brief rationale given</w:t>
            </w:r>
          </w:p>
          <w:p w:rsidR="001D081C" w:rsidRPr="00C86BB8" w:rsidRDefault="001D081C" w:rsidP="0000582F">
            <w:pPr>
              <w:pStyle w:val="ListParagraph"/>
              <w:numPr>
                <w:ilvl w:val="0"/>
                <w:numId w:val="6"/>
              </w:numPr>
              <w:rPr>
                <w:rFonts w:ascii="Arial" w:eastAsia="Times New Roman" w:hAnsi="Arial" w:cs="Arial"/>
                <w:lang w:eastAsia="en-CA"/>
              </w:rPr>
            </w:pPr>
            <w:r w:rsidRPr="00C86BB8">
              <w:rPr>
                <w:rFonts w:ascii="Arial" w:eastAsia="Times New Roman" w:hAnsi="Arial" w:cs="Arial"/>
                <w:lang w:eastAsia="en-CA"/>
              </w:rPr>
              <w:t xml:space="preserve">At the December general meeting the members will be asked </w:t>
            </w:r>
            <w:r w:rsidR="00331F2A" w:rsidRPr="00C86BB8">
              <w:rPr>
                <w:rFonts w:ascii="Arial" w:eastAsia="Times New Roman" w:hAnsi="Arial" w:cs="Arial"/>
                <w:lang w:eastAsia="en-CA"/>
              </w:rPr>
              <w:t xml:space="preserve">through motions </w:t>
            </w:r>
            <w:r w:rsidRPr="00C86BB8">
              <w:rPr>
                <w:rFonts w:ascii="Arial" w:eastAsia="Times New Roman" w:hAnsi="Arial" w:cs="Arial"/>
                <w:lang w:eastAsia="en-CA"/>
              </w:rPr>
              <w:t>how they want to receive the money in order to get a charitable receipt</w:t>
            </w:r>
            <w:r w:rsidR="00E816A9" w:rsidRPr="00C86BB8">
              <w:rPr>
                <w:rFonts w:ascii="Arial" w:eastAsia="Times New Roman" w:hAnsi="Arial" w:cs="Arial"/>
                <w:lang w:eastAsia="en-CA"/>
              </w:rPr>
              <w:t>.</w:t>
            </w:r>
          </w:p>
          <w:p w:rsidR="00331F2A" w:rsidRPr="00C86BB8" w:rsidRDefault="00331F2A" w:rsidP="0000582F">
            <w:pPr>
              <w:pStyle w:val="ListParagraph"/>
              <w:numPr>
                <w:ilvl w:val="0"/>
                <w:numId w:val="6"/>
              </w:numPr>
              <w:rPr>
                <w:rFonts w:ascii="Arial" w:eastAsia="Times New Roman" w:hAnsi="Arial" w:cs="Arial"/>
                <w:lang w:eastAsia="en-CA"/>
              </w:rPr>
            </w:pPr>
            <w:r w:rsidRPr="00C86BB8">
              <w:rPr>
                <w:rFonts w:ascii="Arial" w:eastAsia="Times New Roman" w:hAnsi="Arial" w:cs="Arial"/>
                <w:lang w:eastAsia="en-CA"/>
              </w:rPr>
              <w:t xml:space="preserve">Implications – all dues money must be specifically allocated; any excess funds in dues must be used with motion permission of the membership only; </w:t>
            </w:r>
          </w:p>
          <w:p w:rsidR="00331F2A" w:rsidRPr="00C86BB8" w:rsidRDefault="00331F2A" w:rsidP="00B57271">
            <w:pPr>
              <w:rPr>
                <w:rFonts w:ascii="Arial" w:eastAsia="Times New Roman" w:hAnsi="Arial" w:cs="Arial"/>
                <w:b/>
                <w:lang w:eastAsia="en-CA"/>
              </w:rPr>
            </w:pPr>
            <w:r w:rsidRPr="00C86BB8">
              <w:rPr>
                <w:rFonts w:ascii="Arial" w:eastAsia="Times New Roman" w:hAnsi="Arial" w:cs="Arial"/>
                <w:b/>
                <w:lang w:eastAsia="en-CA"/>
              </w:rPr>
              <w:t>What in Club has the final decision ability?</w:t>
            </w:r>
          </w:p>
          <w:p w:rsidR="00331F2A" w:rsidRPr="00C86BB8" w:rsidRDefault="00331F2A" w:rsidP="00331F2A">
            <w:pPr>
              <w:pStyle w:val="ListParagraph"/>
              <w:numPr>
                <w:ilvl w:val="0"/>
                <w:numId w:val="34"/>
              </w:numPr>
              <w:rPr>
                <w:rFonts w:ascii="Arial" w:eastAsia="Times New Roman" w:hAnsi="Arial" w:cs="Arial"/>
                <w:lang w:eastAsia="en-CA"/>
              </w:rPr>
            </w:pPr>
            <w:r w:rsidRPr="00C86BB8">
              <w:rPr>
                <w:rFonts w:ascii="Arial" w:eastAsia="Times New Roman" w:hAnsi="Arial" w:cs="Arial"/>
                <w:lang w:eastAsia="en-CA"/>
              </w:rPr>
              <w:t xml:space="preserve">Discussion </w:t>
            </w:r>
            <w:r w:rsidR="00533C31" w:rsidRPr="00C86BB8">
              <w:rPr>
                <w:rFonts w:ascii="Arial" w:eastAsia="Times New Roman" w:hAnsi="Arial" w:cs="Arial"/>
                <w:lang w:eastAsia="en-CA"/>
              </w:rPr>
              <w:t>on which</w:t>
            </w:r>
            <w:r w:rsidRPr="00C86BB8">
              <w:rPr>
                <w:rFonts w:ascii="Arial" w:eastAsia="Times New Roman" w:hAnsi="Arial" w:cs="Arial"/>
                <w:lang w:eastAsia="en-CA"/>
              </w:rPr>
              <w:t xml:space="preserve"> level has final say on </w:t>
            </w:r>
            <w:r w:rsidR="00533C31" w:rsidRPr="00C86BB8">
              <w:rPr>
                <w:rFonts w:ascii="Arial" w:eastAsia="Times New Roman" w:hAnsi="Arial" w:cs="Arial"/>
                <w:lang w:eastAsia="en-CA"/>
              </w:rPr>
              <w:t xml:space="preserve">Club </w:t>
            </w:r>
            <w:r w:rsidRPr="00C86BB8">
              <w:rPr>
                <w:rFonts w:ascii="Arial" w:eastAsia="Times New Roman" w:hAnsi="Arial" w:cs="Arial"/>
                <w:lang w:eastAsia="en-CA"/>
              </w:rPr>
              <w:t>issues – when a membership vote is required that vote will be the final decision-making body</w:t>
            </w:r>
          </w:p>
          <w:p w:rsidR="00331F2A" w:rsidRPr="00C86BB8" w:rsidRDefault="00331F2A" w:rsidP="00331F2A">
            <w:pPr>
              <w:pStyle w:val="ListParagraph"/>
              <w:numPr>
                <w:ilvl w:val="0"/>
                <w:numId w:val="34"/>
              </w:numPr>
              <w:rPr>
                <w:rFonts w:ascii="Arial" w:eastAsia="Times New Roman" w:hAnsi="Arial" w:cs="Arial"/>
                <w:lang w:eastAsia="en-CA"/>
              </w:rPr>
            </w:pPr>
            <w:r w:rsidRPr="00C86BB8">
              <w:rPr>
                <w:rFonts w:ascii="Arial" w:eastAsia="Times New Roman" w:hAnsi="Arial" w:cs="Arial"/>
                <w:lang w:eastAsia="en-CA"/>
              </w:rPr>
              <w:t>Executive has final decision-making power over all committee decisions but any decision against a committee will be given full consideration and a rationale presented to that committee</w:t>
            </w:r>
          </w:p>
          <w:p w:rsidR="00331F2A" w:rsidRPr="00C86BB8" w:rsidRDefault="00331F2A" w:rsidP="00331F2A">
            <w:pPr>
              <w:pStyle w:val="ListParagraph"/>
              <w:numPr>
                <w:ilvl w:val="0"/>
                <w:numId w:val="34"/>
              </w:numPr>
              <w:rPr>
                <w:rFonts w:ascii="Arial" w:eastAsia="Times New Roman" w:hAnsi="Arial" w:cs="Arial"/>
                <w:lang w:eastAsia="en-CA"/>
              </w:rPr>
            </w:pPr>
            <w:r w:rsidRPr="00C86BB8">
              <w:rPr>
                <w:rFonts w:ascii="Arial" w:eastAsia="Times New Roman" w:hAnsi="Arial" w:cs="Arial"/>
                <w:lang w:eastAsia="en-CA"/>
              </w:rPr>
              <w:t>Decisions made by the Financial Review Committee</w:t>
            </w:r>
            <w:r w:rsidR="00533C31" w:rsidRPr="00C86BB8">
              <w:rPr>
                <w:rFonts w:ascii="Arial" w:eastAsia="Times New Roman" w:hAnsi="Arial" w:cs="Arial"/>
                <w:lang w:eastAsia="en-CA"/>
              </w:rPr>
              <w:t xml:space="preserve"> (FRC)</w:t>
            </w:r>
            <w:r w:rsidRPr="00C86BB8">
              <w:rPr>
                <w:rFonts w:ascii="Arial" w:eastAsia="Times New Roman" w:hAnsi="Arial" w:cs="Arial"/>
                <w:lang w:eastAsia="en-CA"/>
              </w:rPr>
              <w:t xml:space="preserve"> are final at that level and must be accepted by the Executive and Membership</w:t>
            </w:r>
            <w:r w:rsidR="00533C31" w:rsidRPr="00C86BB8">
              <w:rPr>
                <w:rFonts w:ascii="Arial" w:eastAsia="Times New Roman" w:hAnsi="Arial" w:cs="Arial"/>
                <w:lang w:eastAsia="en-CA"/>
              </w:rPr>
              <w:t xml:space="preserve"> with a full rationale provided by the FRC</w:t>
            </w:r>
          </w:p>
          <w:p w:rsidR="00331F2A" w:rsidRPr="00C86BB8" w:rsidRDefault="00331F2A" w:rsidP="00331F2A">
            <w:pPr>
              <w:pStyle w:val="ListParagraph"/>
              <w:numPr>
                <w:ilvl w:val="0"/>
                <w:numId w:val="34"/>
              </w:numPr>
              <w:rPr>
                <w:rFonts w:ascii="Arial" w:eastAsia="Times New Roman" w:hAnsi="Arial" w:cs="Arial"/>
                <w:lang w:eastAsia="en-CA"/>
              </w:rPr>
            </w:pPr>
            <w:r w:rsidRPr="00C86BB8">
              <w:rPr>
                <w:rFonts w:ascii="Arial" w:eastAsia="Times New Roman" w:hAnsi="Arial" w:cs="Arial"/>
                <w:lang w:eastAsia="en-CA"/>
              </w:rPr>
              <w:t>Opinions of members are valued but a member may not treat committee or executive decisions as a personal slight</w:t>
            </w:r>
          </w:p>
          <w:p w:rsidR="00FB097E" w:rsidRPr="00C86BB8" w:rsidRDefault="00FB097E" w:rsidP="00B57271">
            <w:pPr>
              <w:rPr>
                <w:rFonts w:ascii="Arial" w:eastAsia="Times New Roman" w:hAnsi="Arial" w:cs="Arial"/>
                <w:b/>
                <w:lang w:eastAsia="en-CA"/>
              </w:rPr>
            </w:pPr>
            <w:r w:rsidRPr="00C86BB8">
              <w:rPr>
                <w:rFonts w:ascii="Arial" w:eastAsia="Times New Roman" w:hAnsi="Arial" w:cs="Arial"/>
                <w:b/>
                <w:lang w:eastAsia="en-CA"/>
              </w:rPr>
              <w:t>Surplus to Budget</w:t>
            </w:r>
          </w:p>
          <w:p w:rsidR="00FB097E" w:rsidRPr="00C86BB8" w:rsidRDefault="00FB097E" w:rsidP="00FB097E">
            <w:pPr>
              <w:pStyle w:val="ListParagraph"/>
              <w:numPr>
                <w:ilvl w:val="0"/>
                <w:numId w:val="35"/>
              </w:numPr>
              <w:rPr>
                <w:rFonts w:ascii="Arial" w:eastAsia="Times New Roman" w:hAnsi="Arial" w:cs="Arial"/>
                <w:lang w:eastAsia="en-CA"/>
              </w:rPr>
            </w:pPr>
            <w:r w:rsidRPr="00C86BB8">
              <w:rPr>
                <w:rFonts w:ascii="Arial" w:eastAsia="Times New Roman" w:hAnsi="Arial" w:cs="Arial"/>
                <w:lang w:eastAsia="en-CA"/>
              </w:rPr>
              <w:t>As done each year, a recommendation that the 2020-2021 budget surplus of $1100.00 will be presented to the membership at the next GM for transfer to the CT of Etobicoke</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lastRenderedPageBreak/>
              <w:t>Action</w:t>
            </w:r>
            <w:r w:rsidR="00646797" w:rsidRPr="00C86BB8">
              <w:rPr>
                <w:rFonts w:ascii="Arial" w:eastAsia="Times New Roman" w:hAnsi="Arial" w:cs="Arial"/>
                <w:lang w:eastAsia="en-CA"/>
              </w:rPr>
              <w:t xml:space="preserve">: </w:t>
            </w:r>
            <w:r w:rsidR="00E816A9" w:rsidRPr="00C86BB8">
              <w:rPr>
                <w:rFonts w:ascii="Arial" w:eastAsia="Times New Roman" w:hAnsi="Arial" w:cs="Arial"/>
                <w:lang w:eastAsia="en-CA"/>
              </w:rPr>
              <w:t xml:space="preserve">Treasurer </w:t>
            </w:r>
            <w:r w:rsidR="00646797" w:rsidRPr="00C86BB8">
              <w:rPr>
                <w:rFonts w:ascii="Arial" w:eastAsia="Times New Roman" w:hAnsi="Arial" w:cs="Arial"/>
                <w:lang w:eastAsia="en-CA"/>
              </w:rPr>
              <w:t>Ad Hoc committee to be disbanded if motion passed at general meeting</w:t>
            </w:r>
            <w:r w:rsidR="00E050E4" w:rsidRPr="00C86BB8">
              <w:rPr>
                <w:rFonts w:ascii="Arial" w:eastAsia="Times New Roman" w:hAnsi="Arial" w:cs="Arial"/>
                <w:lang w:eastAsia="en-CA"/>
              </w:rPr>
              <w:t>; motions for Dec NL</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Responsibility:</w:t>
            </w:r>
            <w:r w:rsidR="00646797" w:rsidRPr="00C86BB8">
              <w:rPr>
                <w:rFonts w:ascii="Arial" w:eastAsia="Times New Roman" w:hAnsi="Arial" w:cs="Arial"/>
                <w:b/>
                <w:lang w:eastAsia="en-CA"/>
              </w:rPr>
              <w:t xml:space="preserve"> </w:t>
            </w:r>
            <w:r w:rsidR="00646797" w:rsidRPr="00C86BB8">
              <w:rPr>
                <w:rFonts w:ascii="Arial" w:eastAsia="Times New Roman" w:hAnsi="Arial" w:cs="Arial"/>
                <w:lang w:eastAsia="en-CA"/>
              </w:rPr>
              <w:t>Cathy Holmes</w:t>
            </w:r>
            <w:r w:rsidR="00E050E4" w:rsidRPr="00C86BB8">
              <w:rPr>
                <w:rFonts w:ascii="Arial" w:eastAsia="Times New Roman" w:hAnsi="Arial" w:cs="Arial"/>
                <w:lang w:eastAsia="en-CA"/>
              </w:rPr>
              <w:t>, Barb Rukavina and Pat Cleland</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Due Date:</w:t>
            </w:r>
            <w:r w:rsidR="00646797" w:rsidRPr="00C86BB8">
              <w:rPr>
                <w:rFonts w:ascii="Arial" w:eastAsia="Times New Roman" w:hAnsi="Arial" w:cs="Arial"/>
                <w:b/>
                <w:lang w:eastAsia="en-CA"/>
              </w:rPr>
              <w:t xml:space="preserve"> </w:t>
            </w:r>
            <w:r w:rsidR="00E050E4" w:rsidRPr="00C86BB8">
              <w:rPr>
                <w:rFonts w:ascii="Arial" w:eastAsia="Times New Roman" w:hAnsi="Arial" w:cs="Arial"/>
                <w:lang w:eastAsia="en-CA"/>
              </w:rPr>
              <w:t>after Dec</w:t>
            </w:r>
            <w:r w:rsidR="00646797" w:rsidRPr="00C86BB8">
              <w:rPr>
                <w:rFonts w:ascii="Arial" w:eastAsia="Times New Roman" w:hAnsi="Arial" w:cs="Arial"/>
                <w:lang w:eastAsia="en-CA"/>
              </w:rPr>
              <w:t xml:space="preserve"> meeting vote – if passed</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Past President Report</w:t>
            </w:r>
          </w:p>
        </w:tc>
        <w:tc>
          <w:tcPr>
            <w:tcW w:w="7076"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Potential Constitutional Changes</w:t>
            </w:r>
            <w:r w:rsidRPr="00C86BB8">
              <w:rPr>
                <w:rFonts w:ascii="Arial" w:eastAsia="Times New Roman" w:hAnsi="Arial" w:cs="Arial"/>
                <w:lang w:eastAsia="en-CA"/>
              </w:rPr>
              <w:t xml:space="preserve"> – </w:t>
            </w:r>
          </w:p>
          <w:p w:rsidR="003D0271" w:rsidRPr="00C86BB8" w:rsidRDefault="003D0271" w:rsidP="003D0271">
            <w:pPr>
              <w:pStyle w:val="ListParagraph"/>
              <w:numPr>
                <w:ilvl w:val="0"/>
                <w:numId w:val="12"/>
              </w:numPr>
              <w:rPr>
                <w:rFonts w:ascii="Arial" w:eastAsia="Times New Roman" w:hAnsi="Arial" w:cs="Arial"/>
                <w:lang w:eastAsia="en-CA"/>
              </w:rPr>
            </w:pPr>
            <w:r w:rsidRPr="00C86BB8">
              <w:rPr>
                <w:rFonts w:ascii="Arial" w:eastAsia="Times New Roman" w:hAnsi="Arial" w:cs="Arial"/>
                <w:lang w:eastAsia="en-CA"/>
              </w:rPr>
              <w:t>Posted again in November NL</w:t>
            </w:r>
          </w:p>
          <w:p w:rsidR="003D0271" w:rsidRPr="00C86BB8" w:rsidRDefault="003D0271" w:rsidP="003D0271">
            <w:pPr>
              <w:pStyle w:val="ListParagraph"/>
              <w:numPr>
                <w:ilvl w:val="0"/>
                <w:numId w:val="12"/>
              </w:numPr>
              <w:rPr>
                <w:rFonts w:ascii="Arial" w:eastAsia="Times New Roman" w:hAnsi="Arial" w:cs="Arial"/>
                <w:lang w:eastAsia="en-CA"/>
              </w:rPr>
            </w:pPr>
            <w:r w:rsidRPr="00C86BB8">
              <w:rPr>
                <w:rFonts w:ascii="Arial" w:eastAsia="Times New Roman" w:hAnsi="Arial" w:cs="Arial"/>
                <w:lang w:eastAsia="en-CA"/>
              </w:rPr>
              <w:t>Parliamentarian, Catherine Vivian, has requested that the vote be held at the Nov GM -  Pat Cleland will set up a poll; as backup to the poll, will do show of hands and screen shots taken for accuracy of count only;</w:t>
            </w:r>
          </w:p>
          <w:p w:rsidR="00076FE7" w:rsidRPr="00C86BB8" w:rsidRDefault="00076FE7" w:rsidP="00B57271">
            <w:pPr>
              <w:rPr>
                <w:rFonts w:ascii="Arial" w:eastAsia="Times New Roman" w:hAnsi="Arial" w:cs="Arial"/>
                <w:b/>
                <w:lang w:eastAsia="en-CA"/>
              </w:rPr>
            </w:pPr>
            <w:r w:rsidRPr="00C86BB8">
              <w:rPr>
                <w:rFonts w:ascii="Arial" w:eastAsia="Times New Roman" w:hAnsi="Arial" w:cs="Arial"/>
                <w:b/>
                <w:lang w:eastAsia="en-CA"/>
              </w:rPr>
              <w:t>Policy and Procedures</w:t>
            </w:r>
          </w:p>
          <w:p w:rsidR="00076FE7" w:rsidRPr="00C86BB8" w:rsidRDefault="00076FE7" w:rsidP="00076FE7">
            <w:pPr>
              <w:pStyle w:val="ListParagraph"/>
              <w:numPr>
                <w:ilvl w:val="0"/>
                <w:numId w:val="25"/>
              </w:numPr>
              <w:rPr>
                <w:rFonts w:ascii="Arial" w:eastAsia="Times New Roman" w:hAnsi="Arial" w:cs="Arial"/>
                <w:lang w:eastAsia="en-CA"/>
              </w:rPr>
            </w:pPr>
            <w:r w:rsidRPr="00C86BB8">
              <w:rPr>
                <w:rFonts w:ascii="Arial" w:eastAsia="Times New Roman" w:hAnsi="Arial" w:cs="Arial"/>
                <w:lang w:eastAsia="en-CA"/>
              </w:rPr>
              <w:t>Sent out to all; final hyperlinks to be done; please send any changes to Document chair</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Nominations Committee</w:t>
            </w:r>
            <w:r w:rsidRPr="00C86BB8">
              <w:rPr>
                <w:rFonts w:ascii="Arial" w:eastAsia="Times New Roman" w:hAnsi="Arial" w:cs="Arial"/>
                <w:lang w:eastAsia="en-CA"/>
              </w:rPr>
              <w:t xml:space="preserve"> </w:t>
            </w:r>
          </w:p>
          <w:p w:rsidR="003D0271" w:rsidRPr="00C86BB8" w:rsidRDefault="003D0271" w:rsidP="003D0271">
            <w:pPr>
              <w:pStyle w:val="ListParagraph"/>
              <w:numPr>
                <w:ilvl w:val="0"/>
                <w:numId w:val="3"/>
              </w:numPr>
              <w:rPr>
                <w:rFonts w:ascii="Arial" w:eastAsia="Times New Roman" w:hAnsi="Arial" w:cs="Arial"/>
                <w:lang w:eastAsia="en-CA"/>
              </w:rPr>
            </w:pPr>
            <w:r w:rsidRPr="00C86BB8">
              <w:rPr>
                <w:rFonts w:ascii="Arial" w:eastAsia="Times New Roman" w:hAnsi="Arial" w:cs="Arial"/>
                <w:lang w:eastAsia="en-CA"/>
              </w:rPr>
              <w:t>Maure Kentner will be the executive Recording Secretary – GM motion needed at Oct meeting</w:t>
            </w:r>
            <w:r w:rsidR="00E06D9F" w:rsidRPr="00C86BB8">
              <w:rPr>
                <w:rFonts w:ascii="Arial" w:eastAsia="Times New Roman" w:hAnsi="Arial" w:cs="Arial"/>
                <w:lang w:eastAsia="en-CA"/>
              </w:rPr>
              <w:t>; Leslie Darling  - co-chair of communications</w:t>
            </w:r>
          </w:p>
          <w:p w:rsidR="00E06D9F" w:rsidRPr="00C86BB8" w:rsidRDefault="00E06D9F" w:rsidP="00B57271">
            <w:pPr>
              <w:rPr>
                <w:rFonts w:ascii="Arial" w:eastAsia="Times New Roman" w:hAnsi="Arial" w:cs="Arial"/>
                <w:b/>
                <w:bCs/>
                <w:color w:val="000000"/>
                <w:lang w:eastAsia="en-CA"/>
              </w:rPr>
            </w:pPr>
            <w:r w:rsidRPr="00C86BB8">
              <w:rPr>
                <w:rFonts w:ascii="Arial" w:eastAsia="Times New Roman" w:hAnsi="Arial" w:cs="Arial"/>
                <w:b/>
                <w:bCs/>
                <w:color w:val="000000"/>
                <w:lang w:eastAsia="en-CA"/>
              </w:rPr>
              <w:t>70</w:t>
            </w:r>
            <w:r w:rsidRPr="00C86BB8">
              <w:rPr>
                <w:rFonts w:ascii="Arial" w:eastAsia="Times New Roman" w:hAnsi="Arial" w:cs="Arial"/>
                <w:b/>
                <w:bCs/>
                <w:color w:val="000000"/>
                <w:vertAlign w:val="superscript"/>
                <w:lang w:eastAsia="en-CA"/>
              </w:rPr>
              <w:t>th</w:t>
            </w:r>
            <w:r w:rsidRPr="00C86BB8">
              <w:rPr>
                <w:rFonts w:ascii="Arial" w:eastAsia="Times New Roman" w:hAnsi="Arial" w:cs="Arial"/>
                <w:b/>
                <w:bCs/>
                <w:color w:val="000000"/>
                <w:lang w:eastAsia="en-CA"/>
              </w:rPr>
              <w:t xml:space="preserve"> Anniversary of CFUW Etobicoke</w:t>
            </w:r>
          </w:p>
          <w:p w:rsidR="00E06D9F" w:rsidRPr="00C86BB8" w:rsidRDefault="00E06D9F" w:rsidP="00E06D9F">
            <w:pPr>
              <w:pStyle w:val="ListParagraph"/>
              <w:numPr>
                <w:ilvl w:val="0"/>
                <w:numId w:val="3"/>
              </w:numPr>
              <w:rPr>
                <w:rFonts w:ascii="Arial" w:eastAsia="Times New Roman" w:hAnsi="Arial" w:cs="Arial"/>
                <w:bCs/>
                <w:color w:val="000000"/>
                <w:lang w:eastAsia="en-CA"/>
              </w:rPr>
            </w:pPr>
            <w:r w:rsidRPr="00C86BB8">
              <w:rPr>
                <w:rFonts w:ascii="Arial" w:eastAsia="Times New Roman" w:hAnsi="Arial" w:cs="Arial"/>
                <w:bCs/>
                <w:color w:val="000000"/>
                <w:lang w:eastAsia="en-CA"/>
              </w:rPr>
              <w:t>Ad hoc committee set up – Chair Pat F; members – Pat Wittol, Ann McElhin</w:t>
            </w:r>
            <w:r w:rsidR="00076FE7" w:rsidRPr="00C86BB8">
              <w:rPr>
                <w:rFonts w:ascii="Arial" w:eastAsia="Times New Roman" w:hAnsi="Arial" w:cs="Arial"/>
                <w:bCs/>
                <w:color w:val="000000"/>
                <w:lang w:eastAsia="en-CA"/>
              </w:rPr>
              <w:t>n</w:t>
            </w:r>
            <w:r w:rsidRPr="00C86BB8">
              <w:rPr>
                <w:rFonts w:ascii="Arial" w:eastAsia="Times New Roman" w:hAnsi="Arial" w:cs="Arial"/>
                <w:bCs/>
                <w:color w:val="000000"/>
                <w:lang w:eastAsia="en-CA"/>
              </w:rPr>
              <w:t>ey and Peggy Pin</w:t>
            </w:r>
            <w:r w:rsidR="00076FE7" w:rsidRPr="00C86BB8">
              <w:rPr>
                <w:rFonts w:ascii="Arial" w:eastAsia="Times New Roman" w:hAnsi="Arial" w:cs="Arial"/>
                <w:bCs/>
                <w:color w:val="000000"/>
                <w:lang w:eastAsia="en-CA"/>
              </w:rPr>
              <w:t>k</w:t>
            </w:r>
            <w:r w:rsidRPr="00C86BB8">
              <w:rPr>
                <w:rFonts w:ascii="Arial" w:eastAsia="Times New Roman" w:hAnsi="Arial" w:cs="Arial"/>
                <w:bCs/>
                <w:color w:val="000000"/>
                <w:lang w:eastAsia="en-CA"/>
              </w:rPr>
              <w:t>erton</w:t>
            </w:r>
          </w:p>
          <w:p w:rsidR="00076FE7" w:rsidRPr="00C86BB8" w:rsidRDefault="00076FE7" w:rsidP="00E06D9F">
            <w:pPr>
              <w:pStyle w:val="ListParagraph"/>
              <w:numPr>
                <w:ilvl w:val="0"/>
                <w:numId w:val="3"/>
              </w:numPr>
              <w:rPr>
                <w:rFonts w:ascii="Arial" w:eastAsia="Times New Roman" w:hAnsi="Arial" w:cs="Arial"/>
                <w:bCs/>
                <w:color w:val="000000"/>
                <w:lang w:eastAsia="en-CA"/>
              </w:rPr>
            </w:pPr>
            <w:r w:rsidRPr="00C86BB8">
              <w:rPr>
                <w:rFonts w:ascii="Arial" w:eastAsia="Times New Roman" w:hAnsi="Arial" w:cs="Arial"/>
                <w:bCs/>
                <w:color w:val="000000"/>
                <w:lang w:eastAsia="en-CA"/>
              </w:rPr>
              <w:t>Purpose – to prepare celebration materials for NL and general meetings from Jan to May 2022</w:t>
            </w:r>
          </w:p>
          <w:p w:rsidR="003D0271" w:rsidRPr="00C86BB8" w:rsidRDefault="003D0271" w:rsidP="00B57271">
            <w:pPr>
              <w:rPr>
                <w:rFonts w:ascii="Arial" w:eastAsia="Times New Roman" w:hAnsi="Arial" w:cs="Arial"/>
                <w:b/>
                <w:bCs/>
                <w:color w:val="000000"/>
                <w:lang w:eastAsia="en-CA"/>
              </w:rPr>
            </w:pPr>
            <w:r w:rsidRPr="00C86BB8">
              <w:rPr>
                <w:rFonts w:ascii="Arial" w:eastAsia="Times New Roman" w:hAnsi="Arial" w:cs="Arial"/>
                <w:b/>
                <w:bCs/>
                <w:color w:val="000000"/>
                <w:lang w:eastAsia="en-CA"/>
              </w:rPr>
              <w:t>Technology and Zoom Reality</w:t>
            </w:r>
          </w:p>
          <w:p w:rsidR="003D0271" w:rsidRPr="00C86BB8" w:rsidRDefault="00E06D9F" w:rsidP="003D0271">
            <w:pPr>
              <w:pStyle w:val="ListParagraph"/>
              <w:numPr>
                <w:ilvl w:val="0"/>
                <w:numId w:val="4"/>
              </w:numPr>
              <w:rPr>
                <w:rFonts w:ascii="Arial" w:eastAsia="Times New Roman" w:hAnsi="Arial" w:cs="Arial"/>
                <w:bCs/>
                <w:color w:val="000000"/>
                <w:lang w:eastAsia="en-CA"/>
              </w:rPr>
            </w:pPr>
            <w:r w:rsidRPr="00C86BB8">
              <w:rPr>
                <w:rFonts w:ascii="Arial" w:eastAsia="Times New Roman" w:hAnsi="Arial" w:cs="Arial"/>
                <w:bCs/>
                <w:color w:val="000000"/>
                <w:lang w:eastAsia="en-CA"/>
              </w:rPr>
              <w:t xml:space="preserve">Routine </w:t>
            </w:r>
            <w:r w:rsidR="00076FE7" w:rsidRPr="00C86BB8">
              <w:rPr>
                <w:rFonts w:ascii="Arial" w:eastAsia="Times New Roman" w:hAnsi="Arial" w:cs="Arial"/>
                <w:bCs/>
                <w:color w:val="000000"/>
                <w:lang w:eastAsia="en-CA"/>
              </w:rPr>
              <w:t>announcements</w:t>
            </w:r>
            <w:r w:rsidRPr="00C86BB8">
              <w:rPr>
                <w:rFonts w:ascii="Arial" w:eastAsia="Times New Roman" w:hAnsi="Arial" w:cs="Arial"/>
                <w:bCs/>
                <w:color w:val="000000"/>
                <w:lang w:eastAsia="en-CA"/>
              </w:rPr>
              <w:t xml:space="preserve"> at GM – mute all, no recording of speaker</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bCs/>
                <w:color w:val="000000"/>
                <w:lang w:eastAsia="en-CA"/>
              </w:rPr>
              <w:t xml:space="preserve">Action: </w:t>
            </w:r>
            <w:r w:rsidRPr="00C86BB8">
              <w:rPr>
                <w:rFonts w:ascii="Arial" w:eastAsia="Times New Roman" w:hAnsi="Arial" w:cs="Arial"/>
                <w:lang w:eastAsia="en-CA"/>
              </w:rPr>
              <w:t>NL November; Oct GM motion and Nov GM motion</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 xml:space="preserve">Responsibility: </w:t>
            </w:r>
            <w:r w:rsidRPr="00C86BB8">
              <w:rPr>
                <w:rFonts w:ascii="Arial" w:eastAsia="Times New Roman" w:hAnsi="Arial" w:cs="Arial"/>
                <w:lang w:eastAsia="en-CA"/>
              </w:rPr>
              <w:t>Nomination and Document committees</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Due Date</w:t>
            </w:r>
            <w:r w:rsidRPr="00C86BB8">
              <w:rPr>
                <w:rFonts w:ascii="Arial" w:eastAsia="Times New Roman" w:hAnsi="Arial" w:cs="Arial"/>
                <w:lang w:eastAsia="en-CA"/>
              </w:rPr>
              <w:t>: asap</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Financial Report</w:t>
            </w:r>
          </w:p>
        </w:tc>
        <w:tc>
          <w:tcPr>
            <w:tcW w:w="7076" w:type="dxa"/>
          </w:tcPr>
          <w:p w:rsidR="003D0271" w:rsidRPr="00C86BB8" w:rsidRDefault="003D0271" w:rsidP="00B57271">
            <w:pPr>
              <w:rPr>
                <w:rFonts w:ascii="Arial" w:eastAsia="Times New Roman" w:hAnsi="Arial" w:cs="Arial"/>
                <w:bCs/>
                <w:color w:val="000000"/>
                <w:lang w:eastAsia="en-CA"/>
              </w:rPr>
            </w:pPr>
            <w:r w:rsidRPr="00C86BB8">
              <w:rPr>
                <w:rFonts w:ascii="Arial" w:eastAsia="Times New Roman" w:hAnsi="Arial" w:cs="Arial"/>
                <w:b/>
                <w:bCs/>
                <w:color w:val="000000"/>
                <w:lang w:eastAsia="en-CA"/>
              </w:rPr>
              <w:t>Monthly Report</w:t>
            </w:r>
            <w:r w:rsidRPr="00C86BB8">
              <w:rPr>
                <w:rFonts w:ascii="Arial" w:eastAsia="Times New Roman" w:hAnsi="Arial" w:cs="Arial"/>
                <w:bCs/>
                <w:color w:val="000000"/>
                <w:lang w:eastAsia="en-CA"/>
              </w:rPr>
              <w:t>:</w:t>
            </w:r>
            <w:r w:rsidR="00331F2A" w:rsidRPr="00C86BB8">
              <w:rPr>
                <w:rFonts w:ascii="Arial" w:eastAsia="Times New Roman" w:hAnsi="Arial" w:cs="Arial"/>
                <w:bCs/>
                <w:color w:val="000000"/>
                <w:lang w:eastAsia="en-CA"/>
              </w:rPr>
              <w:t xml:space="preserve"> none presented</w:t>
            </w:r>
          </w:p>
          <w:p w:rsidR="003D0271" w:rsidRPr="00C86BB8" w:rsidRDefault="003D0271" w:rsidP="00076FE7">
            <w:pPr>
              <w:rPr>
                <w:rFonts w:ascii="Arial" w:eastAsia="Times New Roman" w:hAnsi="Arial" w:cs="Arial"/>
                <w:b/>
                <w:lang w:eastAsia="en-CA"/>
              </w:rPr>
            </w:pPr>
            <w:r w:rsidRPr="00C86BB8">
              <w:rPr>
                <w:rFonts w:ascii="Arial" w:eastAsia="Times New Roman" w:hAnsi="Arial" w:cs="Arial"/>
                <w:b/>
                <w:lang w:eastAsia="en-CA"/>
              </w:rPr>
              <w:t>Ad Hoc Fundraising Needs Assessment Committee</w:t>
            </w:r>
          </w:p>
          <w:p w:rsidR="00076FE7" w:rsidRPr="00C86BB8" w:rsidRDefault="00076FE7" w:rsidP="00076FE7">
            <w:pPr>
              <w:pStyle w:val="ListParagraph"/>
              <w:numPr>
                <w:ilvl w:val="0"/>
                <w:numId w:val="26"/>
              </w:numPr>
              <w:rPr>
                <w:rFonts w:ascii="Arial" w:eastAsia="Times New Roman" w:hAnsi="Arial" w:cs="Arial"/>
                <w:lang w:eastAsia="en-CA"/>
              </w:rPr>
            </w:pPr>
            <w:r w:rsidRPr="00C86BB8">
              <w:rPr>
                <w:rFonts w:ascii="Arial" w:eastAsia="Times New Roman" w:hAnsi="Arial" w:cs="Arial"/>
                <w:lang w:eastAsia="en-CA"/>
              </w:rPr>
              <w:t>Pat Cleland has agreed to chair this ad hoc committee which will begin in mid-February and close with the final report in mid-May/June</w:t>
            </w:r>
            <w:r w:rsidR="005032B7" w:rsidRPr="00C86BB8">
              <w:rPr>
                <w:rFonts w:ascii="Arial" w:eastAsia="Times New Roman" w:hAnsi="Arial" w:cs="Arial"/>
                <w:lang w:eastAsia="en-CA"/>
              </w:rPr>
              <w:t>; she will contact potential committee members</w:t>
            </w:r>
          </w:p>
          <w:p w:rsidR="005032B7" w:rsidRPr="00C86BB8" w:rsidRDefault="005032B7" w:rsidP="00076FE7">
            <w:pPr>
              <w:pStyle w:val="ListParagraph"/>
              <w:numPr>
                <w:ilvl w:val="0"/>
                <w:numId w:val="26"/>
              </w:numPr>
              <w:rPr>
                <w:rFonts w:ascii="Arial" w:eastAsia="Times New Roman" w:hAnsi="Arial" w:cs="Arial"/>
                <w:lang w:eastAsia="en-CA"/>
              </w:rPr>
            </w:pPr>
            <w:r w:rsidRPr="00C86BB8">
              <w:rPr>
                <w:rFonts w:ascii="Arial" w:eastAsia="Times New Roman" w:hAnsi="Arial" w:cs="Arial"/>
                <w:lang w:eastAsia="en-CA"/>
              </w:rPr>
              <w:t>Not a review of the Charitable Trust</w:t>
            </w:r>
          </w:p>
          <w:p w:rsidR="005032B7" w:rsidRPr="00C86BB8" w:rsidRDefault="005032B7" w:rsidP="00076FE7">
            <w:pPr>
              <w:pStyle w:val="ListParagraph"/>
              <w:numPr>
                <w:ilvl w:val="0"/>
                <w:numId w:val="26"/>
              </w:numPr>
              <w:rPr>
                <w:rFonts w:ascii="Arial" w:eastAsia="Times New Roman" w:hAnsi="Arial" w:cs="Arial"/>
                <w:lang w:eastAsia="en-CA"/>
              </w:rPr>
            </w:pPr>
            <w:r w:rsidRPr="00C86BB8">
              <w:rPr>
                <w:rFonts w:ascii="Arial" w:eastAsia="Times New Roman" w:hAnsi="Arial" w:cs="Arial"/>
                <w:lang w:eastAsia="en-CA"/>
              </w:rPr>
              <w:t>Purpose- review past practices of Club and other Clubs or organizations; assess current trends and desires of members; prepare process for future action; bring to executive for approval and then membership approval;</w:t>
            </w:r>
          </w:p>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Action: </w:t>
            </w:r>
            <w:r w:rsidRPr="00C86BB8">
              <w:rPr>
                <w:rFonts w:ascii="Arial" w:eastAsia="Times New Roman" w:hAnsi="Arial" w:cs="Arial"/>
                <w:lang w:eastAsia="en-CA"/>
              </w:rPr>
              <w:t>make changes to the budget report; fundraising needs assessment committee</w:t>
            </w:r>
          </w:p>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Responsibility: </w:t>
            </w:r>
            <w:r w:rsidRPr="00C86BB8">
              <w:rPr>
                <w:rFonts w:ascii="Arial" w:eastAsia="Times New Roman" w:hAnsi="Arial" w:cs="Arial"/>
                <w:lang w:eastAsia="en-CA"/>
              </w:rPr>
              <w:t xml:space="preserve">Barb Rukavina; </w:t>
            </w:r>
          </w:p>
          <w:p w:rsidR="003D0271" w:rsidRPr="00C86BB8" w:rsidRDefault="003D0271" w:rsidP="00B57271">
            <w:pPr>
              <w:rPr>
                <w:rFonts w:ascii="Arial" w:eastAsia="Times New Roman" w:hAnsi="Arial" w:cs="Arial"/>
                <w:bCs/>
                <w:color w:val="000000"/>
                <w:lang w:eastAsia="en-CA"/>
              </w:rPr>
            </w:pPr>
            <w:r w:rsidRPr="00C86BB8">
              <w:rPr>
                <w:rFonts w:ascii="Arial" w:eastAsia="Times New Roman" w:hAnsi="Arial" w:cs="Arial"/>
                <w:b/>
                <w:lang w:eastAsia="en-CA"/>
              </w:rPr>
              <w:t xml:space="preserve">Due Date: </w:t>
            </w:r>
            <w:r w:rsidRPr="00C86BB8">
              <w:rPr>
                <w:rFonts w:ascii="Arial" w:eastAsia="Times New Roman" w:hAnsi="Arial" w:cs="Arial"/>
                <w:lang w:eastAsia="en-CA"/>
              </w:rPr>
              <w:t>asap</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Membership Report</w:t>
            </w:r>
          </w:p>
        </w:tc>
        <w:tc>
          <w:tcPr>
            <w:tcW w:w="7076" w:type="dxa"/>
          </w:tcPr>
          <w:p w:rsidR="003D0271" w:rsidRPr="00C86BB8" w:rsidRDefault="003D0271" w:rsidP="00B57271">
            <w:pPr>
              <w:rPr>
                <w:rFonts w:ascii="Arial" w:eastAsia="Times New Roman" w:hAnsi="Arial" w:cs="Arial"/>
                <w:b/>
                <w:bCs/>
                <w:color w:val="000000"/>
                <w:lang w:eastAsia="en-CA"/>
              </w:rPr>
            </w:pPr>
            <w:r w:rsidRPr="00C86BB8">
              <w:rPr>
                <w:rFonts w:ascii="Arial" w:eastAsia="Times New Roman" w:hAnsi="Arial" w:cs="Arial"/>
                <w:b/>
                <w:bCs/>
                <w:color w:val="000000"/>
                <w:lang w:eastAsia="en-CA"/>
              </w:rPr>
              <w:t>Membership Drive</w:t>
            </w:r>
          </w:p>
          <w:p w:rsidR="00513561" w:rsidRPr="00C86BB8" w:rsidRDefault="00513561"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t>209 members have signed up</w:t>
            </w:r>
          </w:p>
          <w:p w:rsidR="00513561" w:rsidRPr="00C86BB8" w:rsidRDefault="00513561"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t>Thank you to those who reached out to 73 people to see if they were re-joining; some calls to still be made; if members not re-joining exit interview questions asked</w:t>
            </w:r>
          </w:p>
          <w:p w:rsidR="00513561" w:rsidRPr="00C86BB8" w:rsidRDefault="00513561"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t>7 new members and 3 returning members</w:t>
            </w:r>
          </w:p>
          <w:p w:rsidR="00513561" w:rsidRPr="00C86BB8" w:rsidRDefault="00513561"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t>131 covid waivers have been signed</w:t>
            </w:r>
          </w:p>
          <w:p w:rsidR="00513561" w:rsidRPr="00C86BB8" w:rsidRDefault="00513561"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lastRenderedPageBreak/>
              <w:t>Roster is being verified and will be run on Nov 12/13; announced at GM on 14</w:t>
            </w:r>
            <w:r w:rsidRPr="00C86BB8">
              <w:rPr>
                <w:rFonts w:ascii="Arial" w:eastAsia="Times New Roman" w:hAnsi="Arial" w:cs="Arial"/>
                <w:bCs/>
                <w:color w:val="000000"/>
                <w:vertAlign w:val="superscript"/>
                <w:lang w:eastAsia="en-CA"/>
              </w:rPr>
              <w:t>th</w:t>
            </w:r>
            <w:r w:rsidR="00E513EB" w:rsidRPr="00C86BB8">
              <w:rPr>
                <w:rFonts w:ascii="Arial" w:eastAsia="Times New Roman" w:hAnsi="Arial" w:cs="Arial"/>
                <w:bCs/>
                <w:color w:val="000000"/>
                <w:lang w:eastAsia="en-CA"/>
              </w:rPr>
              <w:t xml:space="preserve"> </w:t>
            </w:r>
            <w:r w:rsidRPr="00C86BB8">
              <w:rPr>
                <w:rFonts w:ascii="Arial" w:eastAsia="Times New Roman" w:hAnsi="Arial" w:cs="Arial"/>
                <w:bCs/>
                <w:color w:val="000000"/>
                <w:lang w:eastAsia="en-CA"/>
              </w:rPr>
              <w:t>and ,</w:t>
            </w:r>
            <w:r w:rsidR="00E513EB" w:rsidRPr="00C86BB8">
              <w:rPr>
                <w:rFonts w:ascii="Arial" w:eastAsia="Times New Roman" w:hAnsi="Arial" w:cs="Arial"/>
                <w:bCs/>
                <w:color w:val="000000"/>
                <w:lang w:eastAsia="en-CA"/>
              </w:rPr>
              <w:t>m</w:t>
            </w:r>
            <w:r w:rsidRPr="00C86BB8">
              <w:rPr>
                <w:rFonts w:ascii="Arial" w:eastAsia="Times New Roman" w:hAnsi="Arial" w:cs="Arial"/>
                <w:bCs/>
                <w:color w:val="000000"/>
                <w:lang w:eastAsia="en-CA"/>
              </w:rPr>
              <w:t>ailing paper copies on the 15</w:t>
            </w:r>
            <w:r w:rsidRPr="00C86BB8">
              <w:rPr>
                <w:rFonts w:ascii="Arial" w:eastAsia="Times New Roman" w:hAnsi="Arial" w:cs="Arial"/>
                <w:bCs/>
                <w:color w:val="000000"/>
                <w:vertAlign w:val="superscript"/>
                <w:lang w:eastAsia="en-CA"/>
              </w:rPr>
              <w:t>th</w:t>
            </w:r>
          </w:p>
          <w:p w:rsidR="00513561" w:rsidRPr="00C86BB8" w:rsidRDefault="00513561"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t>Roster will not be run again until Jan</w:t>
            </w:r>
            <w:r w:rsidR="00C86BB8" w:rsidRPr="00C86BB8">
              <w:rPr>
                <w:rFonts w:ascii="Arial" w:eastAsia="Times New Roman" w:hAnsi="Arial" w:cs="Arial"/>
                <w:bCs/>
                <w:color w:val="000000"/>
                <w:lang w:eastAsia="en-CA"/>
              </w:rPr>
              <w:t xml:space="preserve"> and only</w:t>
            </w:r>
            <w:r w:rsidRPr="00C86BB8">
              <w:rPr>
                <w:rFonts w:ascii="Arial" w:eastAsia="Times New Roman" w:hAnsi="Arial" w:cs="Arial"/>
                <w:bCs/>
                <w:color w:val="000000"/>
                <w:lang w:eastAsia="en-CA"/>
              </w:rPr>
              <w:t xml:space="preserve"> if changes have occurred</w:t>
            </w:r>
          </w:p>
          <w:p w:rsidR="001B30C6" w:rsidRPr="00C86BB8" w:rsidRDefault="001B30C6" w:rsidP="00513561">
            <w:pPr>
              <w:pStyle w:val="ListParagraph"/>
              <w:numPr>
                <w:ilvl w:val="0"/>
                <w:numId w:val="26"/>
              </w:numPr>
              <w:rPr>
                <w:rFonts w:ascii="Arial" w:eastAsia="Times New Roman" w:hAnsi="Arial" w:cs="Arial"/>
                <w:bCs/>
                <w:color w:val="000000"/>
                <w:lang w:eastAsia="en-CA"/>
              </w:rPr>
            </w:pPr>
            <w:r w:rsidRPr="00C86BB8">
              <w:rPr>
                <w:rFonts w:ascii="Arial" w:eastAsia="Times New Roman" w:hAnsi="Arial" w:cs="Arial"/>
                <w:bCs/>
                <w:color w:val="000000"/>
                <w:lang w:eastAsia="en-CA"/>
              </w:rPr>
              <w:t>New password will be sent out in a separate email</w:t>
            </w:r>
          </w:p>
          <w:p w:rsidR="001B30C6" w:rsidRPr="00C86BB8" w:rsidRDefault="001B30C6" w:rsidP="001B30C6">
            <w:pPr>
              <w:rPr>
                <w:rFonts w:ascii="Arial" w:eastAsia="Times New Roman" w:hAnsi="Arial" w:cs="Arial"/>
                <w:b/>
                <w:bCs/>
                <w:color w:val="000000"/>
                <w:lang w:eastAsia="en-CA"/>
              </w:rPr>
            </w:pPr>
            <w:r w:rsidRPr="00C86BB8">
              <w:rPr>
                <w:rFonts w:ascii="Arial" w:eastAsia="Times New Roman" w:hAnsi="Arial" w:cs="Arial"/>
                <w:b/>
                <w:bCs/>
                <w:color w:val="000000"/>
                <w:lang w:eastAsia="en-CA"/>
              </w:rPr>
              <w:t>New Members Zoom Meeting</w:t>
            </w:r>
          </w:p>
          <w:p w:rsidR="001B30C6" w:rsidRPr="00C86BB8" w:rsidRDefault="001B30C6" w:rsidP="001B30C6">
            <w:pPr>
              <w:pStyle w:val="ListParagraph"/>
              <w:numPr>
                <w:ilvl w:val="0"/>
                <w:numId w:val="28"/>
              </w:numPr>
              <w:rPr>
                <w:rFonts w:ascii="Arial" w:eastAsia="Times New Roman" w:hAnsi="Arial" w:cs="Arial"/>
                <w:bCs/>
                <w:color w:val="000000"/>
                <w:lang w:eastAsia="en-CA"/>
              </w:rPr>
            </w:pPr>
            <w:r w:rsidRPr="00C86BB8">
              <w:rPr>
                <w:rFonts w:ascii="Arial" w:eastAsia="Times New Roman" w:hAnsi="Arial" w:cs="Arial"/>
                <w:bCs/>
                <w:color w:val="000000"/>
                <w:lang w:eastAsia="en-CA"/>
              </w:rPr>
              <w:t>Nov 17</w:t>
            </w:r>
            <w:r w:rsidRPr="00C86BB8">
              <w:rPr>
                <w:rFonts w:ascii="Arial" w:eastAsia="Times New Roman" w:hAnsi="Arial" w:cs="Arial"/>
                <w:bCs/>
                <w:color w:val="000000"/>
                <w:vertAlign w:val="superscript"/>
                <w:lang w:eastAsia="en-CA"/>
              </w:rPr>
              <w:t>th</w:t>
            </w:r>
            <w:r w:rsidRPr="00C86BB8">
              <w:rPr>
                <w:rFonts w:ascii="Arial" w:eastAsia="Times New Roman" w:hAnsi="Arial" w:cs="Arial"/>
                <w:bCs/>
                <w:color w:val="000000"/>
                <w:lang w:eastAsia="en-CA"/>
              </w:rPr>
              <w:t xml:space="preserve"> @ 7:00 pm</w:t>
            </w:r>
          </w:p>
          <w:p w:rsidR="001B30C6" w:rsidRPr="00C86BB8" w:rsidRDefault="001B30C6" w:rsidP="001B30C6">
            <w:pPr>
              <w:pStyle w:val="ListParagraph"/>
              <w:numPr>
                <w:ilvl w:val="0"/>
                <w:numId w:val="28"/>
              </w:numPr>
              <w:rPr>
                <w:rFonts w:ascii="Arial" w:eastAsia="Times New Roman" w:hAnsi="Arial" w:cs="Arial"/>
                <w:bCs/>
                <w:color w:val="000000"/>
                <w:lang w:eastAsia="en-CA"/>
              </w:rPr>
            </w:pPr>
            <w:r w:rsidRPr="00C86BB8">
              <w:rPr>
                <w:rFonts w:ascii="Arial" w:eastAsia="Times New Roman" w:hAnsi="Arial" w:cs="Arial"/>
                <w:bCs/>
                <w:color w:val="000000"/>
                <w:lang w:eastAsia="en-CA"/>
              </w:rPr>
              <w:t xml:space="preserve">President, Membership </w:t>
            </w:r>
            <w:r w:rsidR="00C86BB8" w:rsidRPr="00C86BB8">
              <w:rPr>
                <w:rFonts w:ascii="Arial" w:eastAsia="Times New Roman" w:hAnsi="Arial" w:cs="Arial"/>
                <w:bCs/>
                <w:color w:val="000000"/>
                <w:lang w:eastAsia="en-CA"/>
              </w:rPr>
              <w:t>and interest group chair will a</w:t>
            </w:r>
            <w:r w:rsidRPr="00C86BB8">
              <w:rPr>
                <w:rFonts w:ascii="Arial" w:eastAsia="Times New Roman" w:hAnsi="Arial" w:cs="Arial"/>
                <w:bCs/>
                <w:color w:val="000000"/>
                <w:lang w:eastAsia="en-CA"/>
              </w:rPr>
              <w:t>ttend</w:t>
            </w:r>
          </w:p>
          <w:p w:rsidR="001B30C6" w:rsidRPr="00C86BB8" w:rsidRDefault="001B30C6" w:rsidP="001B30C6">
            <w:pPr>
              <w:pStyle w:val="ListParagraph"/>
              <w:numPr>
                <w:ilvl w:val="0"/>
                <w:numId w:val="28"/>
              </w:numPr>
              <w:rPr>
                <w:rFonts w:ascii="Arial" w:eastAsia="Times New Roman" w:hAnsi="Arial" w:cs="Arial"/>
                <w:bCs/>
                <w:color w:val="000000"/>
                <w:lang w:eastAsia="en-CA"/>
              </w:rPr>
            </w:pPr>
            <w:r w:rsidRPr="00C86BB8">
              <w:rPr>
                <w:rFonts w:ascii="Arial" w:eastAsia="Times New Roman" w:hAnsi="Arial" w:cs="Arial"/>
                <w:bCs/>
                <w:color w:val="000000"/>
                <w:lang w:eastAsia="en-CA"/>
              </w:rPr>
              <w:t>Many questions about the various interest groups</w:t>
            </w:r>
          </w:p>
          <w:p w:rsidR="001B30C6" w:rsidRPr="00C86BB8" w:rsidRDefault="001B30C6" w:rsidP="001B30C6">
            <w:pPr>
              <w:rPr>
                <w:rFonts w:ascii="Arial" w:eastAsia="Times New Roman" w:hAnsi="Arial" w:cs="Arial"/>
                <w:b/>
                <w:bCs/>
                <w:color w:val="000000"/>
                <w:lang w:eastAsia="en-CA"/>
              </w:rPr>
            </w:pPr>
            <w:r w:rsidRPr="00C86BB8">
              <w:rPr>
                <w:rFonts w:ascii="Arial" w:eastAsia="Times New Roman" w:hAnsi="Arial" w:cs="Arial"/>
                <w:b/>
                <w:bCs/>
                <w:color w:val="000000"/>
                <w:lang w:eastAsia="en-CA"/>
              </w:rPr>
              <w:t>Potential Survey 2022</w:t>
            </w:r>
          </w:p>
          <w:p w:rsidR="001B30C6" w:rsidRPr="00C86BB8" w:rsidRDefault="001B30C6" w:rsidP="001B30C6">
            <w:pPr>
              <w:pStyle w:val="ListParagraph"/>
              <w:numPr>
                <w:ilvl w:val="0"/>
                <w:numId w:val="29"/>
              </w:numPr>
              <w:rPr>
                <w:rFonts w:ascii="Arial" w:eastAsia="Times New Roman" w:hAnsi="Arial" w:cs="Arial"/>
                <w:b/>
                <w:bCs/>
                <w:color w:val="000000"/>
                <w:lang w:eastAsia="en-CA"/>
              </w:rPr>
            </w:pPr>
            <w:r w:rsidRPr="00C86BB8">
              <w:rPr>
                <w:rFonts w:ascii="Arial" w:eastAsia="Times New Roman" w:hAnsi="Arial" w:cs="Arial"/>
                <w:bCs/>
                <w:color w:val="000000"/>
                <w:lang w:eastAsia="en-CA"/>
              </w:rPr>
              <w:t>Deferred to another meeting</w:t>
            </w:r>
          </w:p>
          <w:p w:rsidR="003D0271" w:rsidRPr="00C86BB8" w:rsidRDefault="003D0271" w:rsidP="00B57271">
            <w:pPr>
              <w:rPr>
                <w:rFonts w:ascii="Arial" w:eastAsia="Times New Roman" w:hAnsi="Arial" w:cs="Arial"/>
                <w:bCs/>
                <w:color w:val="000000"/>
                <w:lang w:eastAsia="en-CA"/>
              </w:rPr>
            </w:pPr>
            <w:r w:rsidRPr="00C86BB8">
              <w:rPr>
                <w:rFonts w:ascii="Arial" w:eastAsia="Times New Roman" w:hAnsi="Arial" w:cs="Arial"/>
                <w:bCs/>
                <w:color w:val="000000"/>
                <w:lang w:eastAsia="en-CA"/>
              </w:rPr>
              <w:t>A</w:t>
            </w:r>
            <w:r w:rsidRPr="00C86BB8">
              <w:rPr>
                <w:rFonts w:ascii="Arial" w:eastAsia="Times New Roman" w:hAnsi="Arial" w:cs="Arial"/>
                <w:b/>
                <w:bCs/>
                <w:color w:val="000000"/>
                <w:lang w:eastAsia="en-CA"/>
              </w:rPr>
              <w:t xml:space="preserve">ction: </w:t>
            </w:r>
            <w:r w:rsidRPr="00C86BB8">
              <w:rPr>
                <w:rFonts w:ascii="Arial" w:eastAsia="Times New Roman" w:hAnsi="Arial" w:cs="Arial"/>
                <w:bCs/>
                <w:color w:val="000000"/>
                <w:lang w:eastAsia="en-CA"/>
              </w:rPr>
              <w:t>Complete registration process, follow-up and exit interviews</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 xml:space="preserve">Responsibility: </w:t>
            </w:r>
            <w:r w:rsidRPr="00C86BB8">
              <w:rPr>
                <w:rFonts w:ascii="Arial" w:eastAsia="Times New Roman" w:hAnsi="Arial" w:cs="Arial"/>
                <w:lang w:eastAsia="en-CA"/>
              </w:rPr>
              <w:t>Membership and Executive</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Due Date</w:t>
            </w:r>
            <w:r w:rsidRPr="00C86BB8">
              <w:rPr>
                <w:rFonts w:ascii="Arial" w:eastAsia="Times New Roman" w:hAnsi="Arial" w:cs="Arial"/>
                <w:lang w:eastAsia="en-CA"/>
              </w:rPr>
              <w:t>: until December</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Interest Groups</w:t>
            </w:r>
          </w:p>
        </w:tc>
        <w:tc>
          <w:tcPr>
            <w:tcW w:w="7076"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Update</w:t>
            </w:r>
          </w:p>
          <w:p w:rsidR="003D0271" w:rsidRPr="00C86BB8" w:rsidRDefault="00A274B5" w:rsidP="003D0271">
            <w:pPr>
              <w:pStyle w:val="ListParagraph"/>
              <w:numPr>
                <w:ilvl w:val="0"/>
                <w:numId w:val="18"/>
              </w:numPr>
              <w:rPr>
                <w:rFonts w:ascii="Arial" w:eastAsia="Times New Roman" w:hAnsi="Arial" w:cs="Arial"/>
                <w:lang w:eastAsia="en-CA"/>
              </w:rPr>
            </w:pPr>
            <w:r w:rsidRPr="00C86BB8">
              <w:rPr>
                <w:rFonts w:ascii="Arial" w:eastAsia="Times New Roman" w:hAnsi="Arial" w:cs="Arial"/>
                <w:lang w:eastAsia="en-CA"/>
              </w:rPr>
              <w:t>14</w:t>
            </w:r>
            <w:r w:rsidR="00151F22" w:rsidRPr="00C86BB8">
              <w:rPr>
                <w:rFonts w:ascii="Arial" w:eastAsia="Times New Roman" w:hAnsi="Arial" w:cs="Arial"/>
                <w:lang w:eastAsia="en-CA"/>
              </w:rPr>
              <w:t xml:space="preserve"> group</w:t>
            </w:r>
            <w:r w:rsidRPr="00C86BB8">
              <w:rPr>
                <w:rFonts w:ascii="Arial" w:eastAsia="Times New Roman" w:hAnsi="Arial" w:cs="Arial"/>
                <w:lang w:eastAsia="en-CA"/>
              </w:rPr>
              <w:t>s not meeting presently; 39</w:t>
            </w:r>
            <w:r w:rsidR="00151F22" w:rsidRPr="00C86BB8">
              <w:rPr>
                <w:rFonts w:ascii="Arial" w:eastAsia="Times New Roman" w:hAnsi="Arial" w:cs="Arial"/>
                <w:lang w:eastAsia="en-CA"/>
              </w:rPr>
              <w:t xml:space="preserve"> groups meeting</w:t>
            </w:r>
          </w:p>
          <w:p w:rsidR="00151F22" w:rsidRPr="00C86BB8" w:rsidRDefault="00151F22" w:rsidP="003D0271">
            <w:pPr>
              <w:pStyle w:val="ListParagraph"/>
              <w:numPr>
                <w:ilvl w:val="0"/>
                <w:numId w:val="18"/>
              </w:numPr>
              <w:rPr>
                <w:rFonts w:ascii="Arial" w:eastAsia="Times New Roman" w:hAnsi="Arial" w:cs="Arial"/>
                <w:lang w:eastAsia="en-CA"/>
              </w:rPr>
            </w:pPr>
            <w:r w:rsidRPr="00C86BB8">
              <w:rPr>
                <w:rFonts w:ascii="Arial" w:eastAsia="Times New Roman" w:hAnsi="Arial" w:cs="Arial"/>
                <w:lang w:eastAsia="en-CA"/>
              </w:rPr>
              <w:t>Every convenor has been contacted to update information on the website</w:t>
            </w:r>
          </w:p>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Action: </w:t>
            </w:r>
            <w:r w:rsidR="00151F22" w:rsidRPr="00C86BB8">
              <w:rPr>
                <w:rFonts w:ascii="Arial" w:eastAsia="Times New Roman" w:hAnsi="Arial" w:cs="Arial"/>
                <w:lang w:eastAsia="en-CA"/>
              </w:rPr>
              <w:t>website information changes</w:t>
            </w:r>
          </w:p>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 xml:space="preserve">Responsibility: </w:t>
            </w:r>
            <w:r w:rsidRPr="00C86BB8">
              <w:rPr>
                <w:rFonts w:ascii="Arial" w:eastAsia="Times New Roman" w:hAnsi="Arial" w:cs="Arial"/>
                <w:lang w:eastAsia="en-CA"/>
              </w:rPr>
              <w:t>Interest Committee</w:t>
            </w:r>
          </w:p>
          <w:p w:rsidR="003D0271" w:rsidRPr="00C86BB8" w:rsidRDefault="003D0271" w:rsidP="00B57271">
            <w:pPr>
              <w:rPr>
                <w:rFonts w:ascii="Arial" w:eastAsia="Times New Roman" w:hAnsi="Arial" w:cs="Arial"/>
                <w:lang w:eastAsia="en-CA"/>
              </w:rPr>
            </w:pPr>
            <w:r w:rsidRPr="00C86BB8">
              <w:rPr>
                <w:rFonts w:ascii="Arial" w:eastAsia="Times New Roman" w:hAnsi="Arial" w:cs="Arial"/>
                <w:b/>
                <w:lang w:eastAsia="en-CA"/>
              </w:rPr>
              <w:t xml:space="preserve">Due Date: </w:t>
            </w:r>
            <w:r w:rsidR="00151F22" w:rsidRPr="00C86BB8">
              <w:rPr>
                <w:rFonts w:ascii="Arial" w:eastAsia="Times New Roman" w:hAnsi="Arial" w:cs="Arial"/>
                <w:lang w:eastAsia="en-CA"/>
              </w:rPr>
              <w:t>January</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Advocacy</w:t>
            </w:r>
          </w:p>
        </w:tc>
        <w:tc>
          <w:tcPr>
            <w:tcW w:w="7076" w:type="dxa"/>
          </w:tcPr>
          <w:p w:rsidR="003D0271" w:rsidRPr="00C86BB8" w:rsidRDefault="001B30C6" w:rsidP="001B30C6">
            <w:pPr>
              <w:rPr>
                <w:rFonts w:ascii="Arial" w:hAnsi="Arial" w:cs="Arial"/>
                <w:b/>
              </w:rPr>
            </w:pPr>
            <w:r w:rsidRPr="00C86BB8">
              <w:rPr>
                <w:rFonts w:ascii="Arial" w:hAnsi="Arial" w:cs="Arial"/>
                <w:b/>
              </w:rPr>
              <w:t>Reconciliation</w:t>
            </w:r>
          </w:p>
          <w:p w:rsidR="001B30C6" w:rsidRPr="00C86BB8" w:rsidRDefault="001B30C6" w:rsidP="001B30C6">
            <w:pPr>
              <w:pStyle w:val="ListParagraph"/>
              <w:numPr>
                <w:ilvl w:val="0"/>
                <w:numId w:val="30"/>
              </w:numPr>
              <w:rPr>
                <w:rFonts w:ascii="Arial" w:hAnsi="Arial" w:cs="Arial"/>
              </w:rPr>
            </w:pPr>
            <w:r w:rsidRPr="00C86BB8">
              <w:rPr>
                <w:rFonts w:ascii="Arial" w:hAnsi="Arial" w:cs="Arial"/>
              </w:rPr>
              <w:t>Asking all members to take up one of the Calls to Action and send a letter to their MP and MPPs to see what action they are taking</w:t>
            </w:r>
          </w:p>
          <w:p w:rsidR="001B30C6" w:rsidRPr="00C86BB8" w:rsidRDefault="001B30C6" w:rsidP="001B30C6">
            <w:pPr>
              <w:pStyle w:val="ListParagraph"/>
              <w:numPr>
                <w:ilvl w:val="0"/>
                <w:numId w:val="30"/>
              </w:numPr>
              <w:rPr>
                <w:rFonts w:ascii="Arial" w:hAnsi="Arial" w:cs="Arial"/>
              </w:rPr>
            </w:pPr>
            <w:r w:rsidRPr="00C86BB8">
              <w:rPr>
                <w:rFonts w:ascii="Arial" w:hAnsi="Arial" w:cs="Arial"/>
              </w:rPr>
              <w:t>More action is required now to get these actions fully in place</w:t>
            </w:r>
          </w:p>
          <w:p w:rsidR="001B30C6" w:rsidRPr="00C86BB8" w:rsidRDefault="001B30C6" w:rsidP="00B57271">
            <w:pPr>
              <w:rPr>
                <w:rFonts w:ascii="Arial" w:hAnsi="Arial" w:cs="Arial"/>
                <w:b/>
              </w:rPr>
            </w:pPr>
            <w:r w:rsidRPr="00C86BB8">
              <w:rPr>
                <w:rFonts w:ascii="Arial" w:hAnsi="Arial" w:cs="Arial"/>
                <w:b/>
              </w:rPr>
              <w:t>New Member</w:t>
            </w:r>
          </w:p>
          <w:p w:rsidR="001B30C6" w:rsidRPr="00C86BB8" w:rsidRDefault="001B30C6" w:rsidP="001B30C6">
            <w:pPr>
              <w:pStyle w:val="ListParagraph"/>
              <w:numPr>
                <w:ilvl w:val="0"/>
                <w:numId w:val="31"/>
              </w:numPr>
              <w:rPr>
                <w:rFonts w:ascii="Arial" w:hAnsi="Arial" w:cs="Arial"/>
                <w:b/>
              </w:rPr>
            </w:pPr>
            <w:r w:rsidRPr="00C86BB8">
              <w:rPr>
                <w:rFonts w:ascii="Arial" w:hAnsi="Arial" w:cs="Arial"/>
              </w:rPr>
              <w:t>a new member has joined who has significant political experience</w:t>
            </w:r>
          </w:p>
          <w:p w:rsidR="001B30C6" w:rsidRPr="00C86BB8" w:rsidRDefault="001B30C6" w:rsidP="001B30C6">
            <w:pPr>
              <w:pStyle w:val="ListParagraph"/>
              <w:numPr>
                <w:ilvl w:val="0"/>
                <w:numId w:val="31"/>
              </w:numPr>
              <w:rPr>
                <w:rFonts w:ascii="Arial" w:hAnsi="Arial" w:cs="Arial"/>
                <w:b/>
              </w:rPr>
            </w:pPr>
            <w:r w:rsidRPr="00C86BB8">
              <w:rPr>
                <w:rFonts w:ascii="Arial" w:hAnsi="Arial" w:cs="Arial"/>
              </w:rPr>
              <w:t>affordable housing will be an important issue at the local level</w:t>
            </w:r>
          </w:p>
          <w:p w:rsidR="001B30C6" w:rsidRPr="00C86BB8" w:rsidRDefault="001B30C6" w:rsidP="001B30C6">
            <w:pPr>
              <w:rPr>
                <w:rFonts w:ascii="Arial" w:hAnsi="Arial" w:cs="Arial"/>
                <w:b/>
              </w:rPr>
            </w:pPr>
            <w:r w:rsidRPr="00C86BB8">
              <w:rPr>
                <w:rFonts w:ascii="Arial" w:hAnsi="Arial" w:cs="Arial"/>
                <w:b/>
              </w:rPr>
              <w:t>Action Letter</w:t>
            </w:r>
            <w:r w:rsidR="005032B7" w:rsidRPr="00C86BB8">
              <w:rPr>
                <w:rFonts w:ascii="Arial" w:hAnsi="Arial" w:cs="Arial"/>
                <w:b/>
              </w:rPr>
              <w:t>s</w:t>
            </w:r>
            <w:r w:rsidRPr="00C86BB8">
              <w:rPr>
                <w:rFonts w:ascii="Arial" w:hAnsi="Arial" w:cs="Arial"/>
                <w:b/>
              </w:rPr>
              <w:t xml:space="preserve"> </w:t>
            </w:r>
          </w:p>
          <w:p w:rsidR="001B30C6" w:rsidRPr="00C86BB8" w:rsidRDefault="006E3638" w:rsidP="001B30C6">
            <w:pPr>
              <w:pStyle w:val="ListParagraph"/>
              <w:numPr>
                <w:ilvl w:val="0"/>
                <w:numId w:val="32"/>
              </w:numPr>
              <w:rPr>
                <w:rFonts w:ascii="Arial" w:hAnsi="Arial" w:cs="Arial"/>
              </w:rPr>
            </w:pPr>
            <w:r w:rsidRPr="00C86BB8">
              <w:rPr>
                <w:rFonts w:ascii="Arial" w:hAnsi="Arial" w:cs="Arial"/>
              </w:rPr>
              <w:t xml:space="preserve">chair has sent a letter to the new federal </w:t>
            </w:r>
            <w:r w:rsidR="005032B7" w:rsidRPr="00C86BB8">
              <w:rPr>
                <w:rFonts w:ascii="Arial" w:hAnsi="Arial" w:cs="Arial"/>
              </w:rPr>
              <w:t>minister of Women and Gender Equality; OC has reached out to say it was a great idea to send this letter</w:t>
            </w:r>
          </w:p>
          <w:p w:rsidR="005032B7" w:rsidRPr="00C86BB8" w:rsidRDefault="005032B7" w:rsidP="001B30C6">
            <w:pPr>
              <w:pStyle w:val="ListParagraph"/>
              <w:numPr>
                <w:ilvl w:val="0"/>
                <w:numId w:val="32"/>
              </w:numPr>
              <w:rPr>
                <w:rFonts w:ascii="Arial" w:hAnsi="Arial" w:cs="Arial"/>
              </w:rPr>
            </w:pPr>
            <w:r w:rsidRPr="00C86BB8">
              <w:rPr>
                <w:rFonts w:ascii="Arial" w:hAnsi="Arial" w:cs="Arial"/>
              </w:rPr>
              <w:t>any letters must contain “non-partisan” group</w:t>
            </w:r>
          </w:p>
          <w:p w:rsidR="003D0271" w:rsidRPr="00C86BB8" w:rsidRDefault="003D0271" w:rsidP="00B57271">
            <w:pPr>
              <w:rPr>
                <w:rFonts w:ascii="Arial" w:hAnsi="Arial" w:cs="Arial"/>
                <w:b/>
              </w:rPr>
            </w:pPr>
            <w:r w:rsidRPr="00C86BB8">
              <w:rPr>
                <w:rFonts w:ascii="Arial" w:hAnsi="Arial" w:cs="Arial"/>
                <w:b/>
              </w:rPr>
              <w:t>Election Cards</w:t>
            </w:r>
          </w:p>
          <w:p w:rsidR="005032B7" w:rsidRPr="00C86BB8" w:rsidRDefault="005032B7" w:rsidP="005032B7">
            <w:pPr>
              <w:pStyle w:val="ListParagraph"/>
              <w:numPr>
                <w:ilvl w:val="0"/>
                <w:numId w:val="33"/>
              </w:numPr>
              <w:rPr>
                <w:rFonts w:ascii="Arial" w:hAnsi="Arial" w:cs="Arial"/>
              </w:rPr>
            </w:pPr>
            <w:r w:rsidRPr="00C86BB8">
              <w:rPr>
                <w:rFonts w:ascii="Arial" w:hAnsi="Arial" w:cs="Arial"/>
              </w:rPr>
              <w:t>on-going arrangements to have these ready provincial and municipal 2022 elections in Ontario</w:t>
            </w:r>
          </w:p>
          <w:p w:rsidR="003D0271" w:rsidRPr="00C86BB8" w:rsidRDefault="003D0271" w:rsidP="003D0271">
            <w:pPr>
              <w:pStyle w:val="ListParagraph"/>
              <w:numPr>
                <w:ilvl w:val="0"/>
                <w:numId w:val="20"/>
              </w:numPr>
              <w:rPr>
                <w:rFonts w:ascii="Arial" w:hAnsi="Arial" w:cs="Arial"/>
              </w:rPr>
            </w:pPr>
            <w:r w:rsidRPr="00C86BB8">
              <w:rPr>
                <w:rFonts w:ascii="Arial" w:hAnsi="Arial" w:cs="Arial"/>
              </w:rPr>
              <w:t>A provincial and municipal election in 2022 so cards will be updated</w:t>
            </w:r>
          </w:p>
          <w:p w:rsidR="003D0271" w:rsidRPr="00C86BB8" w:rsidRDefault="003D0271" w:rsidP="00B57271">
            <w:pPr>
              <w:rPr>
                <w:rFonts w:ascii="Arial" w:hAnsi="Arial" w:cs="Arial"/>
              </w:rPr>
            </w:pPr>
            <w:r w:rsidRPr="00C86BB8">
              <w:rPr>
                <w:rFonts w:ascii="Arial" w:hAnsi="Arial" w:cs="Arial"/>
                <w:b/>
              </w:rPr>
              <w:t xml:space="preserve">Action: </w:t>
            </w:r>
            <w:r w:rsidRPr="00C86BB8">
              <w:rPr>
                <w:rFonts w:ascii="Arial" w:hAnsi="Arial" w:cs="Arial"/>
              </w:rPr>
              <w:t>NLs</w:t>
            </w:r>
          </w:p>
          <w:p w:rsidR="003D0271" w:rsidRPr="00C86BB8" w:rsidRDefault="003D0271" w:rsidP="00B57271">
            <w:pPr>
              <w:rPr>
                <w:rFonts w:ascii="Arial" w:eastAsia="Times New Roman" w:hAnsi="Arial" w:cs="Arial"/>
                <w:lang w:eastAsia="en-CA"/>
              </w:rPr>
            </w:pPr>
            <w:r w:rsidRPr="00C86BB8">
              <w:rPr>
                <w:rFonts w:ascii="Arial" w:hAnsi="Arial" w:cs="Arial"/>
                <w:b/>
              </w:rPr>
              <w:t xml:space="preserve">Responsibility: </w:t>
            </w:r>
            <w:r w:rsidRPr="00C86BB8">
              <w:rPr>
                <w:rFonts w:ascii="Arial" w:hAnsi="Arial" w:cs="Arial"/>
              </w:rPr>
              <w:t>Advocacy</w:t>
            </w:r>
          </w:p>
          <w:p w:rsidR="003D0271" w:rsidRPr="00C86BB8" w:rsidRDefault="003D0271" w:rsidP="00B57271">
            <w:pPr>
              <w:rPr>
                <w:rFonts w:ascii="Arial" w:hAnsi="Arial" w:cs="Arial"/>
              </w:rPr>
            </w:pPr>
            <w:r w:rsidRPr="00C86BB8">
              <w:rPr>
                <w:rFonts w:ascii="Arial" w:hAnsi="Arial" w:cs="Arial"/>
                <w:b/>
              </w:rPr>
              <w:t xml:space="preserve">Due Date: </w:t>
            </w:r>
            <w:r w:rsidRPr="00C86BB8">
              <w:rPr>
                <w:rFonts w:ascii="Arial" w:hAnsi="Arial" w:cs="Arial"/>
              </w:rPr>
              <w:t>not specific</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Program</w:t>
            </w:r>
          </w:p>
        </w:tc>
        <w:tc>
          <w:tcPr>
            <w:tcW w:w="7076"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General Meeting</w:t>
            </w:r>
          </w:p>
          <w:p w:rsidR="005032B7" w:rsidRPr="00C86BB8" w:rsidRDefault="005032B7" w:rsidP="005032B7">
            <w:pPr>
              <w:pStyle w:val="ListParagraph"/>
              <w:numPr>
                <w:ilvl w:val="0"/>
                <w:numId w:val="20"/>
              </w:numPr>
              <w:rPr>
                <w:rFonts w:ascii="Arial" w:hAnsi="Arial" w:cs="Arial"/>
                <w:b/>
              </w:rPr>
            </w:pPr>
            <w:r w:rsidRPr="00C86BB8">
              <w:rPr>
                <w:rFonts w:ascii="Arial" w:eastAsia="Times New Roman" w:hAnsi="Arial" w:cs="Arial"/>
                <w:lang w:eastAsia="en-CA"/>
              </w:rPr>
              <w:t>Nov – Mary H doing remembrance day set up and introduction of speaker, etc</w:t>
            </w:r>
          </w:p>
          <w:p w:rsidR="005032B7" w:rsidRPr="00C86BB8" w:rsidRDefault="005032B7" w:rsidP="005032B7">
            <w:pPr>
              <w:pStyle w:val="ListParagraph"/>
              <w:numPr>
                <w:ilvl w:val="0"/>
                <w:numId w:val="20"/>
              </w:numPr>
              <w:rPr>
                <w:rFonts w:ascii="Arial" w:hAnsi="Arial" w:cs="Arial"/>
                <w:b/>
              </w:rPr>
            </w:pPr>
            <w:r w:rsidRPr="00C86BB8">
              <w:rPr>
                <w:rFonts w:ascii="Arial" w:eastAsia="Times New Roman" w:hAnsi="Arial" w:cs="Arial"/>
                <w:lang w:eastAsia="en-CA"/>
              </w:rPr>
              <w:t>Mary DB will speak about December meeting</w:t>
            </w:r>
            <w:r w:rsidR="00FF3B24" w:rsidRPr="00C86BB8">
              <w:rPr>
                <w:rFonts w:ascii="Arial" w:eastAsia="Times New Roman" w:hAnsi="Arial" w:cs="Arial"/>
                <w:lang w:eastAsia="en-CA"/>
              </w:rPr>
              <w:t xml:space="preserve"> – multicultural meeting recognizing diversity and inclusion of committee</w:t>
            </w:r>
          </w:p>
          <w:p w:rsidR="003D0271" w:rsidRPr="00C86BB8" w:rsidRDefault="003D0271" w:rsidP="005032B7">
            <w:pPr>
              <w:rPr>
                <w:rFonts w:ascii="Arial" w:hAnsi="Arial" w:cs="Arial"/>
                <w:b/>
              </w:rPr>
            </w:pPr>
            <w:r w:rsidRPr="00C86BB8">
              <w:rPr>
                <w:rFonts w:ascii="Arial" w:hAnsi="Arial" w:cs="Arial"/>
                <w:b/>
              </w:rPr>
              <w:lastRenderedPageBreak/>
              <w:t xml:space="preserve">Action: </w:t>
            </w:r>
            <w:r w:rsidRPr="00C86BB8">
              <w:rPr>
                <w:rFonts w:ascii="Arial" w:hAnsi="Arial" w:cs="Arial"/>
              </w:rPr>
              <w:t>on-going planning</w:t>
            </w:r>
          </w:p>
          <w:p w:rsidR="003D0271" w:rsidRPr="00C86BB8" w:rsidRDefault="003D0271" w:rsidP="00B57271">
            <w:pPr>
              <w:rPr>
                <w:rFonts w:ascii="Arial" w:hAnsi="Arial" w:cs="Arial"/>
              </w:rPr>
            </w:pPr>
            <w:r w:rsidRPr="00C86BB8">
              <w:rPr>
                <w:rFonts w:ascii="Arial" w:hAnsi="Arial" w:cs="Arial"/>
                <w:b/>
              </w:rPr>
              <w:t xml:space="preserve">Responsibility: </w:t>
            </w:r>
            <w:r w:rsidRPr="00C86BB8">
              <w:rPr>
                <w:rFonts w:ascii="Arial" w:hAnsi="Arial" w:cs="Arial"/>
              </w:rPr>
              <w:t xml:space="preserve">Program </w:t>
            </w:r>
          </w:p>
          <w:p w:rsidR="003D0271" w:rsidRPr="00C86BB8" w:rsidRDefault="003D0271" w:rsidP="00B57271">
            <w:pPr>
              <w:rPr>
                <w:rFonts w:ascii="Arial" w:eastAsia="Times New Roman" w:hAnsi="Arial" w:cs="Arial"/>
                <w:lang w:eastAsia="en-CA"/>
              </w:rPr>
            </w:pPr>
            <w:r w:rsidRPr="00C86BB8">
              <w:rPr>
                <w:rFonts w:ascii="Arial" w:hAnsi="Arial" w:cs="Arial"/>
                <w:b/>
              </w:rPr>
              <w:t xml:space="preserve">Due Date: </w:t>
            </w:r>
            <w:r w:rsidRPr="00C86BB8">
              <w:rPr>
                <w:rFonts w:ascii="Arial" w:hAnsi="Arial" w:cs="Arial"/>
              </w:rPr>
              <w:t>not specific</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Communications</w:t>
            </w:r>
          </w:p>
        </w:tc>
        <w:tc>
          <w:tcPr>
            <w:tcW w:w="7076" w:type="dxa"/>
          </w:tcPr>
          <w:p w:rsidR="003D0271" w:rsidRPr="00C86BB8" w:rsidRDefault="003D0271" w:rsidP="00B57271">
            <w:pPr>
              <w:rPr>
                <w:rFonts w:ascii="Arial" w:hAnsi="Arial" w:cs="Arial"/>
              </w:rPr>
            </w:pPr>
            <w:r w:rsidRPr="00C86BB8">
              <w:rPr>
                <w:rFonts w:ascii="Arial" w:hAnsi="Arial" w:cs="Arial"/>
                <w:b/>
              </w:rPr>
              <w:t xml:space="preserve">NL – </w:t>
            </w:r>
            <w:r w:rsidR="00151F22" w:rsidRPr="00C86BB8">
              <w:rPr>
                <w:rFonts w:ascii="Arial" w:hAnsi="Arial" w:cs="Arial"/>
              </w:rPr>
              <w:t>Nov due date Nov 15</w:t>
            </w:r>
            <w:r w:rsidR="00151F22" w:rsidRPr="00C86BB8">
              <w:rPr>
                <w:rFonts w:ascii="Arial" w:hAnsi="Arial" w:cs="Arial"/>
                <w:vertAlign w:val="superscript"/>
              </w:rPr>
              <w:t>th</w:t>
            </w:r>
          </w:p>
          <w:p w:rsidR="00151F22" w:rsidRPr="00C86BB8" w:rsidRDefault="00151F22" w:rsidP="00B57271">
            <w:pPr>
              <w:rPr>
                <w:rFonts w:ascii="Arial" w:hAnsi="Arial" w:cs="Arial"/>
                <w:b/>
              </w:rPr>
            </w:pPr>
            <w:r w:rsidRPr="00C86BB8">
              <w:rPr>
                <w:rFonts w:ascii="Arial" w:hAnsi="Arial" w:cs="Arial"/>
                <w:b/>
              </w:rPr>
              <w:t>NL Costs</w:t>
            </w:r>
            <w:r w:rsidRPr="00C86BB8">
              <w:rPr>
                <w:rFonts w:ascii="Arial" w:hAnsi="Arial" w:cs="Arial"/>
              </w:rPr>
              <w:t xml:space="preserve"> – if a long-term member has gone into a senior’s residence or nursing section the NL will be continued for a maximum of one year at Club expense and then stopped. This issue arises when the member no longer has email access and is not paying for the mail costs of the NL</w:t>
            </w:r>
          </w:p>
          <w:p w:rsidR="003D0271" w:rsidRPr="00C86BB8" w:rsidRDefault="003D0271" w:rsidP="00B57271">
            <w:pPr>
              <w:rPr>
                <w:rFonts w:ascii="Arial" w:hAnsi="Arial" w:cs="Arial"/>
                <w:b/>
              </w:rPr>
            </w:pPr>
            <w:r w:rsidRPr="00C86BB8">
              <w:rPr>
                <w:rFonts w:ascii="Arial" w:hAnsi="Arial" w:cs="Arial"/>
                <w:b/>
              </w:rPr>
              <w:t>Hybrid Meeting Plan and expected Costs</w:t>
            </w:r>
          </w:p>
          <w:p w:rsidR="003D0271" w:rsidRPr="00C86BB8" w:rsidRDefault="00151F22" w:rsidP="003D0271">
            <w:pPr>
              <w:pStyle w:val="ListParagraph"/>
              <w:numPr>
                <w:ilvl w:val="0"/>
                <w:numId w:val="5"/>
              </w:numPr>
              <w:rPr>
                <w:rFonts w:ascii="Arial" w:hAnsi="Arial" w:cs="Arial"/>
              </w:rPr>
            </w:pPr>
            <w:r w:rsidRPr="00C86BB8">
              <w:rPr>
                <w:rFonts w:ascii="Arial" w:hAnsi="Arial" w:cs="Arial"/>
              </w:rPr>
              <w:t>Postponed to another meeting</w:t>
            </w:r>
          </w:p>
          <w:p w:rsidR="003D0271" w:rsidRPr="00C86BB8" w:rsidRDefault="003D0271" w:rsidP="00B57271">
            <w:pPr>
              <w:rPr>
                <w:rFonts w:ascii="Arial" w:hAnsi="Arial" w:cs="Arial"/>
                <w:b/>
              </w:rPr>
            </w:pPr>
            <w:r w:rsidRPr="00C86BB8">
              <w:rPr>
                <w:rFonts w:ascii="Arial" w:hAnsi="Arial" w:cs="Arial"/>
                <w:b/>
              </w:rPr>
              <w:t xml:space="preserve">Action: </w:t>
            </w:r>
            <w:r w:rsidRPr="00C86BB8">
              <w:rPr>
                <w:rFonts w:ascii="Arial" w:hAnsi="Arial" w:cs="Arial"/>
              </w:rPr>
              <w:t>future plans</w:t>
            </w:r>
          </w:p>
          <w:p w:rsidR="003D0271" w:rsidRPr="00C86BB8" w:rsidRDefault="003D0271" w:rsidP="00B57271">
            <w:pPr>
              <w:rPr>
                <w:rFonts w:ascii="Arial" w:hAnsi="Arial" w:cs="Arial"/>
              </w:rPr>
            </w:pPr>
            <w:r w:rsidRPr="00C86BB8">
              <w:rPr>
                <w:rFonts w:ascii="Arial" w:hAnsi="Arial" w:cs="Arial"/>
                <w:b/>
              </w:rPr>
              <w:t xml:space="preserve">Responsibility: </w:t>
            </w:r>
            <w:r w:rsidRPr="00C86BB8">
              <w:rPr>
                <w:rFonts w:ascii="Arial" w:hAnsi="Arial" w:cs="Arial"/>
              </w:rPr>
              <w:t>Communications</w:t>
            </w:r>
          </w:p>
          <w:p w:rsidR="003D0271" w:rsidRPr="00C86BB8" w:rsidRDefault="003D0271" w:rsidP="00B57271">
            <w:pPr>
              <w:rPr>
                <w:rFonts w:ascii="Arial" w:hAnsi="Arial" w:cs="Arial"/>
              </w:rPr>
            </w:pPr>
            <w:r w:rsidRPr="00C86BB8">
              <w:rPr>
                <w:rFonts w:ascii="Arial" w:hAnsi="Arial" w:cs="Arial"/>
                <w:b/>
              </w:rPr>
              <w:t>Due Date:</w:t>
            </w:r>
            <w:r w:rsidRPr="00C86BB8">
              <w:rPr>
                <w:rFonts w:ascii="Arial" w:hAnsi="Arial" w:cs="Arial"/>
              </w:rPr>
              <w:t xml:space="preserve"> not specific</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Other Business</w:t>
            </w:r>
          </w:p>
        </w:tc>
        <w:tc>
          <w:tcPr>
            <w:tcW w:w="7076" w:type="dxa"/>
          </w:tcPr>
          <w:p w:rsidR="003D0271" w:rsidRPr="00C86BB8" w:rsidRDefault="00801A68" w:rsidP="00B57271">
            <w:pPr>
              <w:rPr>
                <w:rFonts w:ascii="Arial" w:hAnsi="Arial" w:cs="Arial"/>
                <w:b/>
              </w:rPr>
            </w:pPr>
            <w:r w:rsidRPr="00C86BB8">
              <w:rPr>
                <w:rFonts w:ascii="Arial" w:hAnsi="Arial" w:cs="Arial"/>
                <w:b/>
              </w:rPr>
              <w:t>Donations to Women’s Habitat</w:t>
            </w:r>
          </w:p>
          <w:p w:rsidR="003D0271" w:rsidRPr="00C86BB8" w:rsidRDefault="00801A68" w:rsidP="00801A68">
            <w:pPr>
              <w:pStyle w:val="ListParagraph"/>
              <w:numPr>
                <w:ilvl w:val="0"/>
                <w:numId w:val="5"/>
              </w:numPr>
              <w:rPr>
                <w:rFonts w:ascii="Arial" w:hAnsi="Arial" w:cs="Arial"/>
              </w:rPr>
            </w:pPr>
            <w:r w:rsidRPr="00C86BB8">
              <w:rPr>
                <w:rFonts w:ascii="Arial" w:hAnsi="Arial" w:cs="Arial"/>
              </w:rPr>
              <w:t xml:space="preserve">A list will be circulated to members re: items that WH needs; a central location for drop off will be established; items are due to the location by Dec 3. </w:t>
            </w:r>
          </w:p>
          <w:p w:rsidR="003D0271" w:rsidRPr="00C86BB8" w:rsidRDefault="003D0271" w:rsidP="00B57271">
            <w:pPr>
              <w:rPr>
                <w:rFonts w:ascii="Arial" w:hAnsi="Arial" w:cs="Arial"/>
                <w:b/>
              </w:rPr>
            </w:pPr>
            <w:r w:rsidRPr="00C86BB8">
              <w:rPr>
                <w:rFonts w:ascii="Arial" w:hAnsi="Arial" w:cs="Arial"/>
                <w:b/>
              </w:rPr>
              <w:t xml:space="preserve">Action: </w:t>
            </w:r>
            <w:r w:rsidR="00801A68" w:rsidRPr="00C86BB8">
              <w:rPr>
                <w:rFonts w:ascii="Arial" w:hAnsi="Arial" w:cs="Arial"/>
              </w:rPr>
              <w:t>list out to members and NL</w:t>
            </w:r>
          </w:p>
          <w:p w:rsidR="003D0271" w:rsidRPr="00C86BB8" w:rsidRDefault="003D0271" w:rsidP="00B57271">
            <w:pPr>
              <w:rPr>
                <w:rFonts w:ascii="Arial" w:hAnsi="Arial" w:cs="Arial"/>
              </w:rPr>
            </w:pPr>
            <w:r w:rsidRPr="00C86BB8">
              <w:rPr>
                <w:rFonts w:ascii="Arial" w:hAnsi="Arial" w:cs="Arial"/>
                <w:b/>
              </w:rPr>
              <w:t xml:space="preserve">Responsibility: </w:t>
            </w:r>
            <w:r w:rsidR="00801A68" w:rsidRPr="00C86BB8">
              <w:rPr>
                <w:rFonts w:ascii="Arial" w:hAnsi="Arial" w:cs="Arial"/>
              </w:rPr>
              <w:t>Germaine Drury, Cathy Holmes</w:t>
            </w:r>
          </w:p>
          <w:p w:rsidR="003D0271" w:rsidRPr="00C86BB8" w:rsidRDefault="003D0271" w:rsidP="00B57271">
            <w:pPr>
              <w:rPr>
                <w:rFonts w:ascii="Arial" w:eastAsia="Times New Roman" w:hAnsi="Arial" w:cs="Arial"/>
                <w:lang w:eastAsia="en-CA"/>
              </w:rPr>
            </w:pPr>
            <w:r w:rsidRPr="00C86BB8">
              <w:rPr>
                <w:rFonts w:ascii="Arial" w:hAnsi="Arial" w:cs="Arial"/>
                <w:b/>
              </w:rPr>
              <w:t xml:space="preserve">Due Date: </w:t>
            </w:r>
            <w:r w:rsidR="00801A68" w:rsidRPr="00C86BB8">
              <w:rPr>
                <w:rFonts w:ascii="Arial" w:hAnsi="Arial" w:cs="Arial"/>
              </w:rPr>
              <w:t>Nov GM</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Appreciations</w:t>
            </w:r>
          </w:p>
        </w:tc>
        <w:tc>
          <w:tcPr>
            <w:tcW w:w="7076" w:type="dxa"/>
          </w:tcPr>
          <w:p w:rsidR="003D0271" w:rsidRPr="00C86BB8" w:rsidRDefault="003D0271" w:rsidP="00B57271">
            <w:pPr>
              <w:rPr>
                <w:rFonts w:ascii="Arial" w:hAnsi="Arial" w:cs="Arial"/>
              </w:rPr>
            </w:pPr>
            <w:r w:rsidRPr="00C86BB8">
              <w:rPr>
                <w:rFonts w:ascii="Arial" w:hAnsi="Arial" w:cs="Arial"/>
                <w:b/>
              </w:rPr>
              <w:t>Thank you</w:t>
            </w:r>
            <w:r w:rsidRPr="00C86BB8">
              <w:rPr>
                <w:rFonts w:ascii="Arial" w:hAnsi="Arial" w:cs="Arial"/>
              </w:rPr>
              <w:t xml:space="preserve">: </w:t>
            </w:r>
            <w:r w:rsidR="00801A68" w:rsidRPr="00C86BB8">
              <w:rPr>
                <w:rFonts w:ascii="Arial" w:hAnsi="Arial" w:cs="Arial"/>
              </w:rPr>
              <w:t>T</w:t>
            </w:r>
            <w:r w:rsidRPr="00C86BB8">
              <w:rPr>
                <w:rFonts w:ascii="Arial" w:hAnsi="Arial" w:cs="Arial"/>
              </w:rPr>
              <w:t>hanks to all Exec and committee members for the work that they are doing on behalf of Club members</w:t>
            </w:r>
          </w:p>
          <w:p w:rsidR="003D0271" w:rsidRPr="00C86BB8" w:rsidRDefault="003D0271" w:rsidP="00B57271">
            <w:pPr>
              <w:rPr>
                <w:rFonts w:ascii="Arial" w:hAnsi="Arial" w:cs="Arial"/>
                <w:b/>
              </w:rPr>
            </w:pPr>
            <w:r w:rsidRPr="00C86BB8">
              <w:rPr>
                <w:rFonts w:ascii="Arial" w:hAnsi="Arial" w:cs="Arial"/>
                <w:b/>
              </w:rPr>
              <w:t xml:space="preserve">Action: </w:t>
            </w:r>
            <w:r w:rsidRPr="00C86BB8">
              <w:rPr>
                <w:rFonts w:ascii="Arial" w:hAnsi="Arial" w:cs="Arial"/>
              </w:rPr>
              <w:t>none</w:t>
            </w:r>
          </w:p>
          <w:p w:rsidR="003D0271" w:rsidRPr="00C86BB8" w:rsidRDefault="003D0271" w:rsidP="00B57271">
            <w:pPr>
              <w:rPr>
                <w:rFonts w:ascii="Arial" w:hAnsi="Arial" w:cs="Arial"/>
                <w:b/>
              </w:rPr>
            </w:pPr>
            <w:r w:rsidRPr="00C86BB8">
              <w:rPr>
                <w:rFonts w:ascii="Arial" w:hAnsi="Arial" w:cs="Arial"/>
                <w:b/>
              </w:rPr>
              <w:t>Responsibility</w:t>
            </w:r>
          </w:p>
          <w:p w:rsidR="003D0271" w:rsidRPr="00C86BB8" w:rsidRDefault="003D0271" w:rsidP="00B57271">
            <w:pPr>
              <w:rPr>
                <w:rFonts w:ascii="Arial" w:eastAsia="Times New Roman" w:hAnsi="Arial" w:cs="Arial"/>
                <w:lang w:eastAsia="en-CA"/>
              </w:rPr>
            </w:pPr>
            <w:r w:rsidRPr="00C86BB8">
              <w:rPr>
                <w:rFonts w:ascii="Arial" w:hAnsi="Arial" w:cs="Arial"/>
                <w:b/>
              </w:rPr>
              <w:t>Due Date:</w:t>
            </w:r>
          </w:p>
        </w:tc>
      </w:tr>
      <w:tr w:rsidR="003D0271" w:rsidRPr="00C86BB8" w:rsidTr="00B57271">
        <w:tc>
          <w:tcPr>
            <w:tcW w:w="988" w:type="dxa"/>
          </w:tcPr>
          <w:p w:rsidR="003D0271" w:rsidRPr="00C86BB8" w:rsidRDefault="003D0271" w:rsidP="003D0271">
            <w:pPr>
              <w:pStyle w:val="ListParagraph"/>
              <w:numPr>
                <w:ilvl w:val="0"/>
                <w:numId w:val="8"/>
              </w:numPr>
              <w:rPr>
                <w:rFonts w:ascii="Arial" w:eastAsia="Times New Roman" w:hAnsi="Arial" w:cs="Arial"/>
                <w:lang w:eastAsia="en-CA"/>
              </w:rPr>
            </w:pP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Next Meeting</w:t>
            </w:r>
          </w:p>
        </w:tc>
        <w:tc>
          <w:tcPr>
            <w:tcW w:w="7076" w:type="dxa"/>
          </w:tcPr>
          <w:p w:rsidR="003D0271" w:rsidRPr="00C86BB8" w:rsidRDefault="00801A68" w:rsidP="00B57271">
            <w:pPr>
              <w:rPr>
                <w:rFonts w:ascii="Arial" w:eastAsia="Times New Roman" w:hAnsi="Arial" w:cs="Arial"/>
                <w:lang w:eastAsia="en-CA"/>
              </w:rPr>
            </w:pPr>
            <w:r w:rsidRPr="00C86BB8">
              <w:rPr>
                <w:rFonts w:ascii="Arial" w:eastAsia="Times New Roman" w:hAnsi="Arial" w:cs="Arial"/>
                <w:lang w:eastAsia="en-CA"/>
              </w:rPr>
              <w:t>Thursday, December 2nd</w:t>
            </w:r>
            <w:r w:rsidR="003D0271" w:rsidRPr="00C86BB8">
              <w:rPr>
                <w:rFonts w:ascii="Arial" w:eastAsia="Times New Roman" w:hAnsi="Arial" w:cs="Arial"/>
                <w:lang w:eastAsia="en-CA"/>
              </w:rPr>
              <w:t>, 2021 on zoom</w:t>
            </w:r>
          </w:p>
        </w:tc>
      </w:tr>
      <w:tr w:rsidR="003D0271" w:rsidRPr="00C86BB8" w:rsidTr="00B57271">
        <w:tc>
          <w:tcPr>
            <w:tcW w:w="988"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21</w:t>
            </w:r>
          </w:p>
        </w:tc>
        <w:tc>
          <w:tcPr>
            <w:tcW w:w="1712" w:type="dxa"/>
          </w:tcPr>
          <w:p w:rsidR="003D0271" w:rsidRPr="00C86BB8" w:rsidRDefault="003D0271" w:rsidP="00B57271">
            <w:pPr>
              <w:rPr>
                <w:rFonts w:ascii="Arial" w:eastAsia="Times New Roman" w:hAnsi="Arial" w:cs="Arial"/>
                <w:b/>
                <w:lang w:eastAsia="en-CA"/>
              </w:rPr>
            </w:pPr>
            <w:r w:rsidRPr="00C86BB8">
              <w:rPr>
                <w:rFonts w:ascii="Arial" w:eastAsia="Times New Roman" w:hAnsi="Arial" w:cs="Arial"/>
                <w:b/>
                <w:lang w:eastAsia="en-CA"/>
              </w:rPr>
              <w:t>Adjournment</w:t>
            </w:r>
          </w:p>
        </w:tc>
        <w:tc>
          <w:tcPr>
            <w:tcW w:w="7076" w:type="dxa"/>
          </w:tcPr>
          <w:p w:rsidR="003D0271" w:rsidRPr="00C86BB8" w:rsidRDefault="003D0271" w:rsidP="00B57271">
            <w:pPr>
              <w:rPr>
                <w:rFonts w:ascii="Arial" w:eastAsia="Times New Roman" w:hAnsi="Arial" w:cs="Arial"/>
                <w:lang w:eastAsia="en-CA"/>
              </w:rPr>
            </w:pPr>
            <w:r w:rsidRPr="00C86BB8">
              <w:rPr>
                <w:rFonts w:ascii="Arial" w:eastAsia="Times New Roman" w:hAnsi="Arial" w:cs="Arial"/>
                <w:lang w:eastAsia="en-CA"/>
              </w:rPr>
              <w:t>9:52 pm</w:t>
            </w:r>
          </w:p>
        </w:tc>
      </w:tr>
    </w:tbl>
    <w:p w:rsidR="003D0271" w:rsidRPr="00C86BB8" w:rsidRDefault="003D0271" w:rsidP="003D0271">
      <w:pPr>
        <w:spacing w:after="0" w:line="240" w:lineRule="auto"/>
        <w:rPr>
          <w:rFonts w:ascii="Arial" w:eastAsia="Times New Roman" w:hAnsi="Arial" w:cs="Arial"/>
          <w:lang w:eastAsia="en-CA"/>
        </w:rPr>
      </w:pPr>
    </w:p>
    <w:p w:rsidR="003D0271" w:rsidRPr="00C86BB8" w:rsidRDefault="003D0271" w:rsidP="003D0271">
      <w:pPr>
        <w:rPr>
          <w:rFonts w:ascii="Arial" w:hAnsi="Arial" w:cs="Arial"/>
        </w:rPr>
      </w:pPr>
      <w:bookmarkStart w:id="0" w:name="_GoBack"/>
      <w:bookmarkEnd w:id="0"/>
    </w:p>
    <w:p w:rsidR="00E44DED" w:rsidRPr="00C86BB8" w:rsidRDefault="00E44DED" w:rsidP="0000582F">
      <w:pPr>
        <w:shd w:val="clear" w:color="auto" w:fill="FFFFFF"/>
        <w:rPr>
          <w:rFonts w:ascii="Arial" w:hAnsi="Arial" w:cs="Arial"/>
          <w:color w:val="222222"/>
        </w:rPr>
      </w:pPr>
      <w:r w:rsidRPr="00C86BB8">
        <w:rPr>
          <w:rFonts w:ascii="Arial" w:hAnsi="Arial" w:cs="Arial"/>
          <w:b/>
          <w:color w:val="222222"/>
        </w:rPr>
        <w:t>Appendix A</w:t>
      </w:r>
      <w:r w:rsidRPr="00C86BB8">
        <w:rPr>
          <w:rFonts w:ascii="Arial" w:hAnsi="Arial" w:cs="Arial"/>
          <w:color w:val="222222"/>
        </w:rPr>
        <w:t>:</w:t>
      </w:r>
    </w:p>
    <w:p w:rsidR="0000582F" w:rsidRPr="00C86BB8" w:rsidRDefault="0000582F" w:rsidP="0000582F">
      <w:pPr>
        <w:shd w:val="clear" w:color="auto" w:fill="FFFFFF"/>
        <w:rPr>
          <w:rFonts w:ascii="Arial" w:hAnsi="Arial" w:cs="Arial"/>
          <w:color w:val="222222"/>
        </w:rPr>
      </w:pPr>
      <w:r w:rsidRPr="00C86BB8">
        <w:rPr>
          <w:rFonts w:ascii="Arial" w:hAnsi="Arial" w:cs="Arial"/>
          <w:color w:val="222222"/>
        </w:rPr>
        <w:t>On Tue, Nov 2, 2021 at 1:40 PM Deb Forsyth-Petrov &lt;</w:t>
      </w:r>
      <w:hyperlink r:id="rId7" w:tgtFrame="_blank" w:history="1">
        <w:r w:rsidRPr="00C86BB8">
          <w:rPr>
            <w:rStyle w:val="Hyperlink"/>
            <w:rFonts w:ascii="Arial" w:hAnsi="Arial" w:cs="Arial"/>
            <w:color w:val="1155CC"/>
          </w:rPr>
          <w:t>hiflyconnor@gmail.com</w:t>
        </w:r>
      </w:hyperlink>
      <w:r w:rsidRPr="00C86BB8">
        <w:rPr>
          <w:rFonts w:ascii="Arial" w:hAnsi="Arial" w:cs="Arial"/>
          <w:color w:val="222222"/>
        </w:rPr>
        <w:t>&gt; wrote:</w:t>
      </w:r>
    </w:p>
    <w:p w:rsidR="00382EF8" w:rsidRPr="00C86BB8" w:rsidRDefault="0000582F" w:rsidP="00FB097E">
      <w:pPr>
        <w:shd w:val="clear" w:color="auto" w:fill="FFFFFF"/>
        <w:rPr>
          <w:rFonts w:ascii="Arial" w:hAnsi="Arial" w:cs="Arial"/>
        </w:rPr>
      </w:pPr>
      <w:r w:rsidRPr="00C86BB8">
        <w:rPr>
          <w:rFonts w:ascii="Arial" w:hAnsi="Arial" w:cs="Arial"/>
          <w:color w:val="222222"/>
        </w:rPr>
        <w:t>Good Afternoon, Joanne,</w:t>
      </w:r>
      <w:r w:rsidRPr="00C86BB8">
        <w:rPr>
          <w:rFonts w:ascii="Arial" w:hAnsi="Arial" w:cs="Arial"/>
          <w:color w:val="222222"/>
        </w:rPr>
        <w:br/>
      </w:r>
      <w:r w:rsidRPr="00C86BB8">
        <w:rPr>
          <w:rFonts w:ascii="Arial" w:hAnsi="Arial" w:cs="Arial"/>
          <w:color w:val="222222"/>
        </w:rPr>
        <w:br/>
        <w:t>Noting the upcoming motion at this week’s monthly CFUW Etobicoke meeting to approve the donation of approximately $20 per member towards The Food Bank, Ernestines and Habitat for Women, I am asking if our Club will provide an income tax receipt to each member for this donation amount.  It is comparable to the annual $12 donation that is similarly collected from us through our dues to the Charitable Trust for education purposes and for which a donation receipt is provided. </w:t>
      </w:r>
      <w:r w:rsidRPr="00C86BB8">
        <w:rPr>
          <w:rFonts w:ascii="Arial" w:hAnsi="Arial" w:cs="Arial"/>
          <w:color w:val="222222"/>
        </w:rPr>
        <w:br/>
      </w:r>
      <w:r w:rsidRPr="00C86BB8">
        <w:rPr>
          <w:rFonts w:ascii="Arial" w:hAnsi="Arial" w:cs="Arial"/>
          <w:color w:val="222222"/>
        </w:rPr>
        <w:br/>
        <w:t>If the GWI dues component of ~$20 were first deposited into the Charitable Trust and subsequently dispensed through the Charitable Trust to the charities in question, I would think that each member would be entitled to a charitable donation of the annual $12 + this new approx. $20 component. </w:t>
      </w:r>
      <w:r w:rsidRPr="00C86BB8">
        <w:rPr>
          <w:rFonts w:ascii="Arial" w:hAnsi="Arial" w:cs="Arial"/>
          <w:color w:val="222222"/>
        </w:rPr>
        <w:br/>
      </w:r>
      <w:r w:rsidRPr="00C86BB8">
        <w:rPr>
          <w:rFonts w:ascii="Arial" w:hAnsi="Arial" w:cs="Arial"/>
          <w:color w:val="222222"/>
        </w:rPr>
        <w:br/>
        <w:t>I would appreciate hearing back from you on this issue.</w:t>
      </w:r>
      <w:r w:rsidRPr="00C86BB8">
        <w:rPr>
          <w:rFonts w:ascii="Arial" w:hAnsi="Arial" w:cs="Arial"/>
          <w:color w:val="222222"/>
        </w:rPr>
        <w:br/>
      </w:r>
      <w:r w:rsidRPr="00C86BB8">
        <w:rPr>
          <w:rFonts w:ascii="Arial" w:hAnsi="Arial" w:cs="Arial"/>
          <w:color w:val="222222"/>
        </w:rPr>
        <w:lastRenderedPageBreak/>
        <w:t>Thank you</w:t>
      </w:r>
      <w:r w:rsidRPr="00C86BB8">
        <w:rPr>
          <w:rFonts w:ascii="Arial" w:hAnsi="Arial" w:cs="Arial"/>
          <w:color w:val="222222"/>
        </w:rPr>
        <w:br/>
        <w:t>Deb</w:t>
      </w:r>
      <w:r w:rsidR="00C12421" w:rsidRPr="00C86BB8">
        <w:rPr>
          <w:rFonts w:ascii="Arial" w:hAnsi="Arial" w:cs="Arial"/>
          <w:color w:val="222222"/>
        </w:rPr>
        <w:t xml:space="preserve"> (Forsyth-Petrov)</w:t>
      </w:r>
    </w:p>
    <w:sectPr w:rsidR="00382EF8" w:rsidRPr="00C86BB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FE" w:rsidRDefault="000E3AFE" w:rsidP="00FB097E">
      <w:pPr>
        <w:spacing w:after="0" w:line="240" w:lineRule="auto"/>
      </w:pPr>
      <w:r>
        <w:separator/>
      </w:r>
    </w:p>
  </w:endnote>
  <w:endnote w:type="continuationSeparator" w:id="0">
    <w:p w:rsidR="000E3AFE" w:rsidRDefault="000E3AFE" w:rsidP="00FB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632147"/>
      <w:docPartObj>
        <w:docPartGallery w:val="Page Numbers (Bottom of Page)"/>
        <w:docPartUnique/>
      </w:docPartObj>
    </w:sdtPr>
    <w:sdtEndPr/>
    <w:sdtContent>
      <w:sdt>
        <w:sdtPr>
          <w:id w:val="-1769616900"/>
          <w:docPartObj>
            <w:docPartGallery w:val="Page Numbers (Top of Page)"/>
            <w:docPartUnique/>
          </w:docPartObj>
        </w:sdtPr>
        <w:sdtEndPr/>
        <w:sdtContent>
          <w:p w:rsidR="00FB097E" w:rsidRDefault="00FB09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86BB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6BB8">
              <w:rPr>
                <w:b/>
                <w:bCs/>
                <w:noProof/>
              </w:rPr>
              <w:t>6</w:t>
            </w:r>
            <w:r>
              <w:rPr>
                <w:b/>
                <w:bCs/>
                <w:sz w:val="24"/>
                <w:szCs w:val="24"/>
              </w:rPr>
              <w:fldChar w:fldCharType="end"/>
            </w:r>
          </w:p>
        </w:sdtContent>
      </w:sdt>
    </w:sdtContent>
  </w:sdt>
  <w:p w:rsidR="001C5201" w:rsidRDefault="000E3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FE" w:rsidRDefault="000E3AFE" w:rsidP="00FB097E">
      <w:pPr>
        <w:spacing w:after="0" w:line="240" w:lineRule="auto"/>
      </w:pPr>
      <w:r>
        <w:separator/>
      </w:r>
    </w:p>
  </w:footnote>
  <w:footnote w:type="continuationSeparator" w:id="0">
    <w:p w:rsidR="000E3AFE" w:rsidRDefault="000E3AFE" w:rsidP="00FB0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4D7C"/>
    <w:multiLevelType w:val="hybridMultilevel"/>
    <w:tmpl w:val="AC1C1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DC1FA0"/>
    <w:multiLevelType w:val="hybridMultilevel"/>
    <w:tmpl w:val="1A326F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6927E9"/>
    <w:multiLevelType w:val="hybridMultilevel"/>
    <w:tmpl w:val="7DDA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8E6A04"/>
    <w:multiLevelType w:val="hybridMultilevel"/>
    <w:tmpl w:val="C6E03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D7483A"/>
    <w:multiLevelType w:val="hybridMultilevel"/>
    <w:tmpl w:val="2E1A0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205F32"/>
    <w:multiLevelType w:val="hybridMultilevel"/>
    <w:tmpl w:val="9BEC4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C148A7"/>
    <w:multiLevelType w:val="hybridMultilevel"/>
    <w:tmpl w:val="FF0C2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8C3A80"/>
    <w:multiLevelType w:val="hybridMultilevel"/>
    <w:tmpl w:val="02306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DF3AB0"/>
    <w:multiLevelType w:val="hybridMultilevel"/>
    <w:tmpl w:val="46581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EF19F6"/>
    <w:multiLevelType w:val="hybridMultilevel"/>
    <w:tmpl w:val="93440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6D29F1"/>
    <w:multiLevelType w:val="hybridMultilevel"/>
    <w:tmpl w:val="D40E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4B4F40"/>
    <w:multiLevelType w:val="hybridMultilevel"/>
    <w:tmpl w:val="06F08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D82860"/>
    <w:multiLevelType w:val="hybridMultilevel"/>
    <w:tmpl w:val="542EC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554E9A"/>
    <w:multiLevelType w:val="hybridMultilevel"/>
    <w:tmpl w:val="47981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E95183"/>
    <w:multiLevelType w:val="hybridMultilevel"/>
    <w:tmpl w:val="919C8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D705AF"/>
    <w:multiLevelType w:val="hybridMultilevel"/>
    <w:tmpl w:val="EFDA3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41468B"/>
    <w:multiLevelType w:val="hybridMultilevel"/>
    <w:tmpl w:val="0D560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052873"/>
    <w:multiLevelType w:val="hybridMultilevel"/>
    <w:tmpl w:val="8C46C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115846"/>
    <w:multiLevelType w:val="hybridMultilevel"/>
    <w:tmpl w:val="61C66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235BBB"/>
    <w:multiLevelType w:val="hybridMultilevel"/>
    <w:tmpl w:val="CE7E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FF7B42"/>
    <w:multiLevelType w:val="hybridMultilevel"/>
    <w:tmpl w:val="C0CA7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07174E"/>
    <w:multiLevelType w:val="hybridMultilevel"/>
    <w:tmpl w:val="8F449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8F6125"/>
    <w:multiLevelType w:val="hybridMultilevel"/>
    <w:tmpl w:val="2EF27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3FC371C"/>
    <w:multiLevelType w:val="hybridMultilevel"/>
    <w:tmpl w:val="EE84C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102B05"/>
    <w:multiLevelType w:val="hybridMultilevel"/>
    <w:tmpl w:val="1A7ED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694879"/>
    <w:multiLevelType w:val="hybridMultilevel"/>
    <w:tmpl w:val="3058E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28075C"/>
    <w:multiLevelType w:val="hybridMultilevel"/>
    <w:tmpl w:val="063809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86035F"/>
    <w:multiLevelType w:val="hybridMultilevel"/>
    <w:tmpl w:val="07743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A15BE4"/>
    <w:multiLevelType w:val="hybridMultilevel"/>
    <w:tmpl w:val="FC4EBE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8A5185"/>
    <w:multiLevelType w:val="hybridMultilevel"/>
    <w:tmpl w:val="73805E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037319"/>
    <w:multiLevelType w:val="hybridMultilevel"/>
    <w:tmpl w:val="A8B23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352E08"/>
    <w:multiLevelType w:val="hybridMultilevel"/>
    <w:tmpl w:val="5944F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570C62"/>
    <w:multiLevelType w:val="hybridMultilevel"/>
    <w:tmpl w:val="6268B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823212F"/>
    <w:multiLevelType w:val="hybridMultilevel"/>
    <w:tmpl w:val="4236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C20286"/>
    <w:multiLevelType w:val="hybridMultilevel"/>
    <w:tmpl w:val="ADB44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7"/>
  </w:num>
  <w:num w:numId="4">
    <w:abstractNumId w:val="15"/>
  </w:num>
  <w:num w:numId="5">
    <w:abstractNumId w:val="32"/>
  </w:num>
  <w:num w:numId="6">
    <w:abstractNumId w:val="10"/>
  </w:num>
  <w:num w:numId="7">
    <w:abstractNumId w:val="30"/>
  </w:num>
  <w:num w:numId="8">
    <w:abstractNumId w:val="1"/>
  </w:num>
  <w:num w:numId="9">
    <w:abstractNumId w:val="27"/>
  </w:num>
  <w:num w:numId="10">
    <w:abstractNumId w:val="21"/>
  </w:num>
  <w:num w:numId="11">
    <w:abstractNumId w:val="12"/>
  </w:num>
  <w:num w:numId="12">
    <w:abstractNumId w:val="19"/>
  </w:num>
  <w:num w:numId="13">
    <w:abstractNumId w:val="5"/>
  </w:num>
  <w:num w:numId="14">
    <w:abstractNumId w:val="22"/>
  </w:num>
  <w:num w:numId="15">
    <w:abstractNumId w:val="0"/>
  </w:num>
  <w:num w:numId="16">
    <w:abstractNumId w:val="14"/>
  </w:num>
  <w:num w:numId="17">
    <w:abstractNumId w:val="3"/>
  </w:num>
  <w:num w:numId="18">
    <w:abstractNumId w:val="11"/>
  </w:num>
  <w:num w:numId="19">
    <w:abstractNumId w:val="34"/>
  </w:num>
  <w:num w:numId="20">
    <w:abstractNumId w:val="33"/>
  </w:num>
  <w:num w:numId="21">
    <w:abstractNumId w:val="8"/>
  </w:num>
  <w:num w:numId="22">
    <w:abstractNumId w:val="2"/>
  </w:num>
  <w:num w:numId="23">
    <w:abstractNumId w:val="26"/>
  </w:num>
  <w:num w:numId="24">
    <w:abstractNumId w:val="20"/>
  </w:num>
  <w:num w:numId="25">
    <w:abstractNumId w:val="16"/>
  </w:num>
  <w:num w:numId="26">
    <w:abstractNumId w:val="7"/>
  </w:num>
  <w:num w:numId="27">
    <w:abstractNumId w:val="29"/>
  </w:num>
  <w:num w:numId="28">
    <w:abstractNumId w:val="24"/>
  </w:num>
  <w:num w:numId="29">
    <w:abstractNumId w:val="13"/>
  </w:num>
  <w:num w:numId="30">
    <w:abstractNumId w:val="4"/>
  </w:num>
  <w:num w:numId="31">
    <w:abstractNumId w:val="28"/>
  </w:num>
  <w:num w:numId="32">
    <w:abstractNumId w:val="31"/>
  </w:num>
  <w:num w:numId="33">
    <w:abstractNumId w:val="6"/>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71"/>
    <w:rsid w:val="0000582F"/>
    <w:rsid w:val="00056123"/>
    <w:rsid w:val="00076FE7"/>
    <w:rsid w:val="000E3AFE"/>
    <w:rsid w:val="00120E60"/>
    <w:rsid w:val="00151F22"/>
    <w:rsid w:val="001B30C6"/>
    <w:rsid w:val="001D081C"/>
    <w:rsid w:val="00331F2A"/>
    <w:rsid w:val="003D0271"/>
    <w:rsid w:val="004544E8"/>
    <w:rsid w:val="005032B7"/>
    <w:rsid w:val="00513561"/>
    <w:rsid w:val="00533C31"/>
    <w:rsid w:val="00646797"/>
    <w:rsid w:val="006550BE"/>
    <w:rsid w:val="006E3638"/>
    <w:rsid w:val="0077544C"/>
    <w:rsid w:val="00801A68"/>
    <w:rsid w:val="008706E4"/>
    <w:rsid w:val="009A6381"/>
    <w:rsid w:val="00A274B5"/>
    <w:rsid w:val="00C12421"/>
    <w:rsid w:val="00C86BB8"/>
    <w:rsid w:val="00D012A3"/>
    <w:rsid w:val="00D57FE5"/>
    <w:rsid w:val="00D65CF2"/>
    <w:rsid w:val="00D74DAB"/>
    <w:rsid w:val="00E050E4"/>
    <w:rsid w:val="00E06D9F"/>
    <w:rsid w:val="00E44DED"/>
    <w:rsid w:val="00E513EB"/>
    <w:rsid w:val="00E816A9"/>
    <w:rsid w:val="00FB097E"/>
    <w:rsid w:val="00FF3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906EB-A86F-4031-BF7E-8D05F17C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271"/>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3D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71"/>
    <w:pPr>
      <w:ind w:left="720"/>
      <w:contextualSpacing/>
    </w:pPr>
  </w:style>
  <w:style w:type="paragraph" w:styleId="Footer">
    <w:name w:val="footer"/>
    <w:basedOn w:val="Normal"/>
    <w:link w:val="FooterChar"/>
    <w:uiPriority w:val="99"/>
    <w:unhideWhenUsed/>
    <w:rsid w:val="003D0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271"/>
  </w:style>
  <w:style w:type="character" w:styleId="Hyperlink">
    <w:name w:val="Hyperlink"/>
    <w:basedOn w:val="DefaultParagraphFont"/>
    <w:uiPriority w:val="99"/>
    <w:unhideWhenUsed/>
    <w:rsid w:val="003D0271"/>
    <w:rPr>
      <w:color w:val="0563C1" w:themeColor="hyperlink"/>
      <w:u w:val="single"/>
    </w:rPr>
  </w:style>
  <w:style w:type="paragraph" w:styleId="Header">
    <w:name w:val="header"/>
    <w:basedOn w:val="Normal"/>
    <w:link w:val="HeaderChar"/>
    <w:uiPriority w:val="99"/>
    <w:unhideWhenUsed/>
    <w:rsid w:val="00FB0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5124">
      <w:bodyDiv w:val="1"/>
      <w:marLeft w:val="0"/>
      <w:marRight w:val="0"/>
      <w:marTop w:val="0"/>
      <w:marBottom w:val="0"/>
      <w:divBdr>
        <w:top w:val="none" w:sz="0" w:space="0" w:color="auto"/>
        <w:left w:val="none" w:sz="0" w:space="0" w:color="auto"/>
        <w:bottom w:val="none" w:sz="0" w:space="0" w:color="auto"/>
        <w:right w:val="none" w:sz="0" w:space="0" w:color="auto"/>
      </w:divBdr>
      <w:divsChild>
        <w:div w:id="652028831">
          <w:marLeft w:val="0"/>
          <w:marRight w:val="0"/>
          <w:marTop w:val="0"/>
          <w:marBottom w:val="0"/>
          <w:divBdr>
            <w:top w:val="none" w:sz="0" w:space="0" w:color="auto"/>
            <w:left w:val="none" w:sz="0" w:space="0" w:color="auto"/>
            <w:bottom w:val="none" w:sz="0" w:space="0" w:color="auto"/>
            <w:right w:val="none" w:sz="0" w:space="0" w:color="auto"/>
          </w:divBdr>
          <w:divsChild>
            <w:div w:id="1455521298">
              <w:marLeft w:val="0"/>
              <w:marRight w:val="0"/>
              <w:marTop w:val="0"/>
              <w:marBottom w:val="0"/>
              <w:divBdr>
                <w:top w:val="none" w:sz="0" w:space="0" w:color="auto"/>
                <w:left w:val="none" w:sz="0" w:space="0" w:color="auto"/>
                <w:bottom w:val="none" w:sz="0" w:space="0" w:color="auto"/>
                <w:right w:val="none" w:sz="0" w:space="0" w:color="auto"/>
              </w:divBdr>
              <w:divsChild>
                <w:div w:id="1747649712">
                  <w:marLeft w:val="0"/>
                  <w:marRight w:val="0"/>
                  <w:marTop w:val="120"/>
                  <w:marBottom w:val="0"/>
                  <w:divBdr>
                    <w:top w:val="none" w:sz="0" w:space="0" w:color="auto"/>
                    <w:left w:val="none" w:sz="0" w:space="0" w:color="auto"/>
                    <w:bottom w:val="none" w:sz="0" w:space="0" w:color="auto"/>
                    <w:right w:val="none" w:sz="0" w:space="0" w:color="auto"/>
                  </w:divBdr>
                  <w:divsChild>
                    <w:div w:id="1595671331">
                      <w:marLeft w:val="0"/>
                      <w:marRight w:val="0"/>
                      <w:marTop w:val="0"/>
                      <w:marBottom w:val="0"/>
                      <w:divBdr>
                        <w:top w:val="none" w:sz="0" w:space="0" w:color="auto"/>
                        <w:left w:val="none" w:sz="0" w:space="0" w:color="auto"/>
                        <w:bottom w:val="none" w:sz="0" w:space="0" w:color="auto"/>
                        <w:right w:val="none" w:sz="0" w:space="0" w:color="auto"/>
                      </w:divBdr>
                      <w:divsChild>
                        <w:div w:id="707144146">
                          <w:marLeft w:val="0"/>
                          <w:marRight w:val="0"/>
                          <w:marTop w:val="0"/>
                          <w:marBottom w:val="0"/>
                          <w:divBdr>
                            <w:top w:val="none" w:sz="0" w:space="0" w:color="auto"/>
                            <w:left w:val="none" w:sz="0" w:space="0" w:color="auto"/>
                            <w:bottom w:val="none" w:sz="0" w:space="0" w:color="auto"/>
                            <w:right w:val="none" w:sz="0" w:space="0" w:color="auto"/>
                          </w:divBdr>
                          <w:divsChild>
                            <w:div w:id="278412597">
                              <w:marLeft w:val="0"/>
                              <w:marRight w:val="0"/>
                              <w:marTop w:val="0"/>
                              <w:marBottom w:val="0"/>
                              <w:divBdr>
                                <w:top w:val="none" w:sz="0" w:space="0" w:color="auto"/>
                                <w:left w:val="none" w:sz="0" w:space="0" w:color="auto"/>
                                <w:bottom w:val="none" w:sz="0" w:space="0" w:color="auto"/>
                                <w:right w:val="none" w:sz="0" w:space="0" w:color="auto"/>
                              </w:divBdr>
                              <w:divsChild>
                                <w:div w:id="1090390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8929270">
                                      <w:marLeft w:val="0"/>
                                      <w:marRight w:val="0"/>
                                      <w:marTop w:val="0"/>
                                      <w:marBottom w:val="0"/>
                                      <w:divBdr>
                                        <w:top w:val="none" w:sz="0" w:space="0" w:color="auto"/>
                                        <w:left w:val="none" w:sz="0" w:space="0" w:color="auto"/>
                                        <w:bottom w:val="none" w:sz="0" w:space="0" w:color="auto"/>
                                        <w:right w:val="none" w:sz="0" w:space="0" w:color="auto"/>
                                      </w:divBdr>
                                      <w:divsChild>
                                        <w:div w:id="1192647560">
                                          <w:marLeft w:val="0"/>
                                          <w:marRight w:val="0"/>
                                          <w:marTop w:val="0"/>
                                          <w:marBottom w:val="0"/>
                                          <w:divBdr>
                                            <w:top w:val="none" w:sz="0" w:space="0" w:color="auto"/>
                                            <w:left w:val="none" w:sz="0" w:space="0" w:color="auto"/>
                                            <w:bottom w:val="none" w:sz="0" w:space="0" w:color="auto"/>
                                            <w:right w:val="none" w:sz="0" w:space="0" w:color="auto"/>
                                          </w:divBdr>
                                        </w:div>
                                        <w:div w:id="54919749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flyconn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Kentner</dc:creator>
  <cp:keywords/>
  <dc:description/>
  <cp:lastModifiedBy>Ron Kentner</cp:lastModifiedBy>
  <cp:revision>23</cp:revision>
  <dcterms:created xsi:type="dcterms:W3CDTF">2021-12-02T17:00:00Z</dcterms:created>
  <dcterms:modified xsi:type="dcterms:W3CDTF">2022-02-12T03:09:00Z</dcterms:modified>
</cp:coreProperties>
</file>