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F8" w:rsidRPr="001F4665" w:rsidRDefault="00AC24A8">
      <w:pPr>
        <w:rPr>
          <w:rFonts w:ascii="Arial" w:hAnsi="Arial" w:cs="Arial"/>
        </w:rPr>
      </w:pPr>
    </w:p>
    <w:p w:rsidR="00921BCA" w:rsidRPr="001F4665" w:rsidRDefault="00921BCA" w:rsidP="00921BCA">
      <w:pPr>
        <w:spacing w:after="0" w:line="240" w:lineRule="auto"/>
        <w:rPr>
          <w:rFonts w:ascii="Arial" w:eastAsia="Times New Roman" w:hAnsi="Arial" w:cs="Arial"/>
          <w:lang w:eastAsia="en-CA"/>
        </w:rPr>
      </w:pPr>
    </w:p>
    <w:p w:rsidR="00921BCA" w:rsidRPr="001F4665" w:rsidRDefault="00921BCA" w:rsidP="00921BCA">
      <w:pPr>
        <w:pStyle w:val="NormalWeb"/>
        <w:spacing w:before="0" w:beforeAutospacing="0" w:after="0" w:afterAutospacing="0"/>
        <w:jc w:val="center"/>
        <w:rPr>
          <w:rFonts w:ascii="Arial" w:hAnsi="Arial" w:cs="Arial"/>
          <w:sz w:val="22"/>
          <w:szCs w:val="22"/>
        </w:rPr>
      </w:pPr>
      <w:r w:rsidRPr="001F4665">
        <w:rPr>
          <w:rFonts w:ascii="Arial" w:hAnsi="Arial" w:cs="Arial"/>
          <w:b/>
          <w:bCs/>
          <w:sz w:val="22"/>
          <w:szCs w:val="22"/>
        </w:rPr>
        <w:t>CFUW Etobicoke</w:t>
      </w:r>
    </w:p>
    <w:p w:rsidR="00921BCA" w:rsidRPr="001F4665" w:rsidRDefault="00921BCA" w:rsidP="00921BCA">
      <w:pPr>
        <w:pStyle w:val="NormalWeb"/>
        <w:spacing w:before="0" w:beforeAutospacing="0" w:after="0" w:afterAutospacing="0"/>
        <w:jc w:val="center"/>
        <w:rPr>
          <w:rFonts w:ascii="Arial" w:hAnsi="Arial" w:cs="Arial"/>
          <w:sz w:val="22"/>
          <w:szCs w:val="22"/>
        </w:rPr>
      </w:pPr>
      <w:r w:rsidRPr="001F4665">
        <w:rPr>
          <w:rFonts w:ascii="Arial" w:hAnsi="Arial" w:cs="Arial"/>
          <w:b/>
          <w:bCs/>
          <w:sz w:val="22"/>
          <w:szCs w:val="22"/>
        </w:rPr>
        <w:t>Executive Committee Meeting</w:t>
      </w:r>
    </w:p>
    <w:p w:rsidR="00921BCA" w:rsidRPr="001F4665" w:rsidRDefault="00921BCA" w:rsidP="00921BCA">
      <w:pPr>
        <w:pStyle w:val="NormalWeb"/>
        <w:spacing w:before="0" w:beforeAutospacing="0" w:after="0" w:afterAutospacing="0"/>
        <w:jc w:val="center"/>
        <w:rPr>
          <w:rFonts w:ascii="Arial" w:hAnsi="Arial" w:cs="Arial"/>
          <w:sz w:val="22"/>
          <w:szCs w:val="22"/>
        </w:rPr>
      </w:pPr>
      <w:r w:rsidRPr="001F4665">
        <w:rPr>
          <w:rFonts w:ascii="Arial" w:hAnsi="Arial" w:cs="Arial"/>
          <w:b/>
          <w:bCs/>
          <w:sz w:val="22"/>
          <w:szCs w:val="22"/>
        </w:rPr>
        <w:t>Thursday, December 02, 2021</w:t>
      </w:r>
    </w:p>
    <w:p w:rsidR="00921BCA" w:rsidRPr="001F4665" w:rsidRDefault="00921BCA" w:rsidP="00921BCA">
      <w:pPr>
        <w:pStyle w:val="NormalWeb"/>
        <w:spacing w:before="0" w:beforeAutospacing="0" w:after="0" w:afterAutospacing="0"/>
        <w:jc w:val="center"/>
        <w:rPr>
          <w:rFonts w:ascii="Arial" w:hAnsi="Arial" w:cs="Arial"/>
          <w:b/>
          <w:sz w:val="22"/>
          <w:szCs w:val="22"/>
        </w:rPr>
      </w:pPr>
      <w:r w:rsidRPr="001F4665">
        <w:rPr>
          <w:rFonts w:ascii="Arial" w:hAnsi="Arial" w:cs="Arial"/>
          <w:b/>
          <w:bCs/>
          <w:sz w:val="22"/>
          <w:szCs w:val="22"/>
        </w:rPr>
        <w:t>Via Zoom, 7:00 pm</w:t>
      </w:r>
    </w:p>
    <w:p w:rsidR="00921BCA" w:rsidRPr="001F4665" w:rsidRDefault="00921BCA" w:rsidP="00921BCA">
      <w:pPr>
        <w:spacing w:after="0" w:line="240" w:lineRule="auto"/>
        <w:rPr>
          <w:rFonts w:ascii="Arial" w:eastAsia="Times New Roman" w:hAnsi="Arial" w:cs="Arial"/>
          <w:lang w:eastAsia="en-CA"/>
        </w:rPr>
      </w:pPr>
    </w:p>
    <w:tbl>
      <w:tblPr>
        <w:tblStyle w:val="TableGrid"/>
        <w:tblW w:w="9776" w:type="dxa"/>
        <w:tblLook w:val="04A0" w:firstRow="1" w:lastRow="0" w:firstColumn="1" w:lastColumn="0" w:noHBand="0" w:noVBand="1"/>
      </w:tblPr>
      <w:tblGrid>
        <w:gridCol w:w="2122"/>
        <w:gridCol w:w="7654"/>
      </w:tblGrid>
      <w:tr w:rsidR="006C6400" w:rsidRPr="001F4665" w:rsidTr="004D725F">
        <w:tc>
          <w:tcPr>
            <w:tcW w:w="2122" w:type="dxa"/>
            <w:shd w:val="clear" w:color="auto" w:fill="FFFF00"/>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Facilitated by</w:t>
            </w:r>
          </w:p>
        </w:tc>
        <w:tc>
          <w:tcPr>
            <w:tcW w:w="7654" w:type="dxa"/>
          </w:tcPr>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Joanne Jamieson</w:t>
            </w:r>
          </w:p>
        </w:tc>
      </w:tr>
      <w:tr w:rsidR="006C6400" w:rsidRPr="001F4665" w:rsidTr="004D725F">
        <w:tc>
          <w:tcPr>
            <w:tcW w:w="2122" w:type="dxa"/>
            <w:shd w:val="clear" w:color="auto" w:fill="FFFF00"/>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Minutes Taken by</w:t>
            </w:r>
          </w:p>
        </w:tc>
        <w:tc>
          <w:tcPr>
            <w:tcW w:w="7654" w:type="dxa"/>
          </w:tcPr>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Maure Kentner</w:t>
            </w:r>
          </w:p>
        </w:tc>
      </w:tr>
      <w:tr w:rsidR="006C6400" w:rsidRPr="001F4665" w:rsidTr="004D725F">
        <w:tc>
          <w:tcPr>
            <w:tcW w:w="2122" w:type="dxa"/>
            <w:shd w:val="clear" w:color="auto" w:fill="FFFF00"/>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Agenda Location</w:t>
            </w:r>
          </w:p>
        </w:tc>
        <w:tc>
          <w:tcPr>
            <w:tcW w:w="7654" w:type="dxa"/>
          </w:tcPr>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 xml:space="preserve">Email – Joanne Jamieson – </w:t>
            </w:r>
          </w:p>
        </w:tc>
      </w:tr>
      <w:tr w:rsidR="006C6400" w:rsidRPr="001F4665" w:rsidTr="004D725F">
        <w:tc>
          <w:tcPr>
            <w:tcW w:w="2122" w:type="dxa"/>
            <w:shd w:val="clear" w:color="auto" w:fill="FFFF00"/>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Attendees</w:t>
            </w:r>
          </w:p>
        </w:tc>
        <w:tc>
          <w:tcPr>
            <w:tcW w:w="7654" w:type="dxa"/>
          </w:tcPr>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Joanne Jamieson, President</w:t>
            </w:r>
          </w:p>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Cathy Holmes, Vice-President</w:t>
            </w:r>
          </w:p>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Maure Kentner, Past President</w:t>
            </w:r>
          </w:p>
          <w:p w:rsidR="00DE1D57" w:rsidRPr="001F4665" w:rsidRDefault="00DE1D57" w:rsidP="00B57271">
            <w:pPr>
              <w:rPr>
                <w:rFonts w:ascii="Arial" w:eastAsia="Times New Roman" w:hAnsi="Arial" w:cs="Arial"/>
                <w:lang w:eastAsia="en-CA"/>
              </w:rPr>
            </w:pPr>
            <w:r w:rsidRPr="001F4665">
              <w:rPr>
                <w:rFonts w:ascii="Arial" w:eastAsia="Times New Roman" w:hAnsi="Arial" w:cs="Arial"/>
                <w:lang w:eastAsia="en-CA"/>
              </w:rPr>
              <w:t>Barb Rukavina, Treasurer</w:t>
            </w:r>
          </w:p>
          <w:p w:rsidR="00921BCA" w:rsidRPr="001F4665" w:rsidRDefault="00DE1D57" w:rsidP="00B57271">
            <w:pPr>
              <w:rPr>
                <w:rFonts w:ascii="Arial" w:eastAsia="Times New Roman" w:hAnsi="Arial" w:cs="Arial"/>
                <w:lang w:eastAsia="en-CA"/>
              </w:rPr>
            </w:pPr>
            <w:r w:rsidRPr="001F4665">
              <w:rPr>
                <w:rFonts w:ascii="Arial" w:eastAsia="Times New Roman" w:hAnsi="Arial" w:cs="Arial"/>
                <w:lang w:eastAsia="en-CA"/>
              </w:rPr>
              <w:t xml:space="preserve">Donna Bailey, </w:t>
            </w:r>
            <w:r w:rsidR="00921BCA" w:rsidRPr="001F4665">
              <w:rPr>
                <w:rFonts w:ascii="Arial" w:eastAsia="Times New Roman" w:hAnsi="Arial" w:cs="Arial"/>
                <w:lang w:eastAsia="en-CA"/>
              </w:rPr>
              <w:t>Chair, Advocacy</w:t>
            </w:r>
          </w:p>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 xml:space="preserve">Pat Cleland, </w:t>
            </w:r>
            <w:r w:rsidR="00DE1D57" w:rsidRPr="001F4665">
              <w:rPr>
                <w:rFonts w:ascii="Arial" w:eastAsia="Times New Roman" w:hAnsi="Arial" w:cs="Arial"/>
                <w:lang w:eastAsia="en-CA"/>
              </w:rPr>
              <w:t>Guest</w:t>
            </w:r>
          </w:p>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Mac King, General Meeting Recording Secretary</w:t>
            </w:r>
          </w:p>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Susan Clark, Chair, Interest Groups</w:t>
            </w:r>
          </w:p>
          <w:p w:rsidR="00DE1D57" w:rsidRPr="001F4665" w:rsidRDefault="00DE1D57" w:rsidP="00B57271">
            <w:pPr>
              <w:rPr>
                <w:rFonts w:ascii="Arial" w:eastAsia="Times New Roman" w:hAnsi="Arial" w:cs="Arial"/>
                <w:lang w:eastAsia="en-CA"/>
              </w:rPr>
            </w:pPr>
            <w:r w:rsidRPr="001F4665">
              <w:rPr>
                <w:rFonts w:ascii="Arial" w:eastAsia="Times New Roman" w:hAnsi="Arial" w:cs="Arial"/>
                <w:lang w:eastAsia="en-CA"/>
              </w:rPr>
              <w:t>Jennifer Denomme, Co-Chair, Communications</w:t>
            </w:r>
          </w:p>
          <w:p w:rsidR="00DE1D57" w:rsidRPr="001F4665" w:rsidRDefault="00DE1D57" w:rsidP="00B57271">
            <w:pPr>
              <w:rPr>
                <w:rFonts w:ascii="Arial" w:eastAsia="Times New Roman" w:hAnsi="Arial" w:cs="Arial"/>
                <w:lang w:eastAsia="en-CA"/>
              </w:rPr>
            </w:pPr>
            <w:r w:rsidRPr="001F4665">
              <w:rPr>
                <w:rFonts w:ascii="Arial" w:eastAsia="Times New Roman" w:hAnsi="Arial" w:cs="Arial"/>
                <w:lang w:eastAsia="en-CA"/>
              </w:rPr>
              <w:t>Leslie darling, Co-chair, Communications</w:t>
            </w:r>
          </w:p>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Linda Rose, Membership</w:t>
            </w:r>
          </w:p>
          <w:p w:rsidR="00DE1D57" w:rsidRPr="001F4665" w:rsidRDefault="00DE1D57" w:rsidP="00B57271">
            <w:pPr>
              <w:rPr>
                <w:rFonts w:ascii="Arial" w:eastAsia="Times New Roman" w:hAnsi="Arial" w:cs="Arial"/>
                <w:lang w:eastAsia="en-CA"/>
              </w:rPr>
            </w:pPr>
            <w:r w:rsidRPr="001F4665">
              <w:rPr>
                <w:rFonts w:ascii="Arial" w:eastAsia="Times New Roman" w:hAnsi="Arial" w:cs="Arial"/>
                <w:lang w:eastAsia="en-CA"/>
              </w:rPr>
              <w:t>Mary Dodge-Bovaird, Chair, Program</w:t>
            </w:r>
          </w:p>
          <w:p w:rsidR="00921BCA" w:rsidRPr="001F4665" w:rsidRDefault="00921BCA" w:rsidP="00B57271">
            <w:pPr>
              <w:rPr>
                <w:rFonts w:ascii="Arial" w:eastAsia="Times New Roman" w:hAnsi="Arial" w:cs="Arial"/>
                <w:lang w:eastAsia="en-CA"/>
              </w:rPr>
            </w:pPr>
            <w:r w:rsidRPr="001F4665">
              <w:rPr>
                <w:rFonts w:ascii="Arial" w:eastAsia="Times New Roman" w:hAnsi="Arial" w:cs="Arial"/>
                <w:lang w:eastAsia="en-CA"/>
              </w:rPr>
              <w:t>Germaine Drury, Hospitality</w:t>
            </w:r>
          </w:p>
          <w:p w:rsidR="00DE1D57" w:rsidRPr="001F4665" w:rsidRDefault="00DE1D57" w:rsidP="00B57271">
            <w:pPr>
              <w:rPr>
                <w:rFonts w:ascii="Arial" w:eastAsia="Times New Roman" w:hAnsi="Arial" w:cs="Arial"/>
                <w:lang w:eastAsia="en-CA"/>
              </w:rPr>
            </w:pPr>
            <w:r w:rsidRPr="001F4665">
              <w:rPr>
                <w:rFonts w:ascii="Arial" w:eastAsia="Times New Roman" w:hAnsi="Arial" w:cs="Arial"/>
                <w:lang w:eastAsia="en-CA"/>
              </w:rPr>
              <w:t>Heather O’Regan</w:t>
            </w:r>
          </w:p>
        </w:tc>
      </w:tr>
      <w:tr w:rsidR="006C6400" w:rsidRPr="001F4665" w:rsidTr="004D725F">
        <w:tc>
          <w:tcPr>
            <w:tcW w:w="2122" w:type="dxa"/>
            <w:shd w:val="clear" w:color="auto" w:fill="FFFF00"/>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Guests</w:t>
            </w:r>
          </w:p>
        </w:tc>
        <w:tc>
          <w:tcPr>
            <w:tcW w:w="7654" w:type="dxa"/>
          </w:tcPr>
          <w:p w:rsidR="00921BCA" w:rsidRPr="001F4665" w:rsidRDefault="003C3C7A" w:rsidP="00B57271">
            <w:pPr>
              <w:rPr>
                <w:rFonts w:ascii="Arial" w:eastAsia="Times New Roman" w:hAnsi="Arial" w:cs="Arial"/>
                <w:lang w:eastAsia="en-CA"/>
              </w:rPr>
            </w:pPr>
            <w:r w:rsidRPr="001F4665">
              <w:rPr>
                <w:rFonts w:ascii="Arial" w:eastAsia="Times New Roman" w:hAnsi="Arial" w:cs="Arial"/>
                <w:lang w:eastAsia="en-CA"/>
              </w:rPr>
              <w:t>N</w:t>
            </w:r>
            <w:r w:rsidR="00921BCA" w:rsidRPr="001F4665">
              <w:rPr>
                <w:rFonts w:ascii="Arial" w:eastAsia="Times New Roman" w:hAnsi="Arial" w:cs="Arial"/>
                <w:lang w:eastAsia="en-CA"/>
              </w:rPr>
              <w:t>one</w:t>
            </w:r>
          </w:p>
        </w:tc>
      </w:tr>
      <w:tr w:rsidR="006C6400" w:rsidRPr="001F4665" w:rsidTr="004D725F">
        <w:tc>
          <w:tcPr>
            <w:tcW w:w="2122" w:type="dxa"/>
            <w:shd w:val="clear" w:color="auto" w:fill="FFFF00"/>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Regrets</w:t>
            </w:r>
          </w:p>
        </w:tc>
        <w:tc>
          <w:tcPr>
            <w:tcW w:w="7654" w:type="dxa"/>
          </w:tcPr>
          <w:p w:rsidR="00921BCA" w:rsidRPr="001F4665" w:rsidRDefault="00DE1D57" w:rsidP="00B57271">
            <w:pPr>
              <w:rPr>
                <w:rFonts w:ascii="Arial" w:eastAsia="Times New Roman" w:hAnsi="Arial" w:cs="Arial"/>
                <w:lang w:eastAsia="en-CA"/>
              </w:rPr>
            </w:pPr>
            <w:r w:rsidRPr="001F4665">
              <w:rPr>
                <w:rFonts w:ascii="Arial" w:eastAsia="Times New Roman" w:hAnsi="Arial" w:cs="Arial"/>
                <w:lang w:eastAsia="en-CA"/>
              </w:rPr>
              <w:t>Lois Willson, Louise Danychuk</w:t>
            </w:r>
          </w:p>
        </w:tc>
      </w:tr>
    </w:tbl>
    <w:p w:rsidR="00921BCA" w:rsidRPr="001F4665" w:rsidRDefault="00921BCA" w:rsidP="00921BCA">
      <w:pPr>
        <w:spacing w:after="0" w:line="240" w:lineRule="auto"/>
        <w:rPr>
          <w:rFonts w:ascii="Arial" w:eastAsia="Times New Roman" w:hAnsi="Arial" w:cs="Arial"/>
          <w:lang w:eastAsia="en-CA"/>
        </w:rPr>
      </w:pPr>
    </w:p>
    <w:tbl>
      <w:tblPr>
        <w:tblStyle w:val="TableGrid"/>
        <w:tblW w:w="9776" w:type="dxa"/>
        <w:tblLayout w:type="fixed"/>
        <w:tblLook w:val="04A0" w:firstRow="1" w:lastRow="0" w:firstColumn="1" w:lastColumn="0" w:noHBand="0" w:noVBand="1"/>
      </w:tblPr>
      <w:tblGrid>
        <w:gridCol w:w="846"/>
        <w:gridCol w:w="1854"/>
        <w:gridCol w:w="7076"/>
      </w:tblGrid>
      <w:tr w:rsidR="006C6400" w:rsidRPr="001F4665" w:rsidTr="00E61E53">
        <w:tc>
          <w:tcPr>
            <w:tcW w:w="846" w:type="dxa"/>
            <w:shd w:val="clear" w:color="auto" w:fill="FFFF00"/>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w:t>
            </w:r>
          </w:p>
        </w:tc>
        <w:tc>
          <w:tcPr>
            <w:tcW w:w="1854" w:type="dxa"/>
            <w:shd w:val="clear" w:color="auto" w:fill="FFFF00"/>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Topic</w:t>
            </w:r>
          </w:p>
        </w:tc>
        <w:tc>
          <w:tcPr>
            <w:tcW w:w="7076" w:type="dxa"/>
            <w:shd w:val="clear" w:color="auto" w:fill="FFFF00"/>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Discussion</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 xml:space="preserve">Welcome </w:t>
            </w:r>
          </w:p>
          <w:p w:rsidR="00921BCA" w:rsidRPr="001F4665" w:rsidRDefault="00921BCA" w:rsidP="00B57271">
            <w:pPr>
              <w:rPr>
                <w:rFonts w:ascii="Arial" w:eastAsia="Times New Roman" w:hAnsi="Arial" w:cs="Arial"/>
                <w:b/>
                <w:lang w:eastAsia="en-CA"/>
              </w:rPr>
            </w:pPr>
          </w:p>
        </w:tc>
        <w:tc>
          <w:tcPr>
            <w:tcW w:w="7076" w:type="dxa"/>
          </w:tcPr>
          <w:p w:rsidR="00DE1D57" w:rsidRPr="001F4665" w:rsidRDefault="00DE1D57" w:rsidP="00921BCA">
            <w:pPr>
              <w:pStyle w:val="ListParagraph"/>
              <w:numPr>
                <w:ilvl w:val="0"/>
                <w:numId w:val="2"/>
              </w:numPr>
              <w:rPr>
                <w:rFonts w:ascii="Arial" w:eastAsia="Times New Roman" w:hAnsi="Arial" w:cs="Arial"/>
                <w:lang w:eastAsia="en-CA"/>
              </w:rPr>
            </w:pPr>
            <w:r w:rsidRPr="001F4665">
              <w:rPr>
                <w:rFonts w:ascii="Arial" w:eastAsia="Times New Roman" w:hAnsi="Arial" w:cs="Arial"/>
                <w:lang w:eastAsia="en-CA"/>
              </w:rPr>
              <w:t>Exec will send a note of condolence to Louise Danychuk</w:t>
            </w:r>
          </w:p>
          <w:p w:rsidR="00921BCA" w:rsidRPr="001F4665" w:rsidRDefault="00921BCA" w:rsidP="00921BCA">
            <w:pPr>
              <w:pStyle w:val="ListParagraph"/>
              <w:numPr>
                <w:ilvl w:val="0"/>
                <w:numId w:val="2"/>
              </w:numPr>
              <w:rPr>
                <w:rFonts w:ascii="Arial" w:eastAsia="Times New Roman" w:hAnsi="Arial" w:cs="Arial"/>
                <w:lang w:eastAsia="en-CA"/>
              </w:rPr>
            </w:pPr>
            <w:r w:rsidRPr="001F4665">
              <w:rPr>
                <w:rFonts w:ascii="Arial" w:eastAsia="Times New Roman" w:hAnsi="Arial" w:cs="Arial"/>
                <w:lang w:eastAsia="en-CA"/>
              </w:rPr>
              <w:t>President welcomed eve</w:t>
            </w:r>
            <w:r w:rsidR="001A0D20">
              <w:rPr>
                <w:rFonts w:ascii="Arial" w:eastAsia="Times New Roman" w:hAnsi="Arial" w:cs="Arial"/>
                <w:lang w:eastAsia="en-CA"/>
              </w:rPr>
              <w:t xml:space="preserve">ryone to the meeting and thanked </w:t>
            </w:r>
            <w:r w:rsidRPr="001F4665">
              <w:rPr>
                <w:rFonts w:ascii="Arial" w:eastAsia="Times New Roman" w:hAnsi="Arial" w:cs="Arial"/>
                <w:lang w:eastAsia="en-CA"/>
              </w:rPr>
              <w:t>everyone for the on-going work</w:t>
            </w:r>
            <w:r w:rsidR="001A0D20">
              <w:rPr>
                <w:rFonts w:ascii="Arial" w:eastAsia="Times New Roman" w:hAnsi="Arial" w:cs="Arial"/>
                <w:lang w:eastAsia="en-CA"/>
              </w:rPr>
              <w:t xml:space="preserve"> they are doing</w:t>
            </w:r>
          </w:p>
          <w:p w:rsidR="00921BCA" w:rsidRPr="001F4665" w:rsidRDefault="00921BCA" w:rsidP="00B57271">
            <w:pPr>
              <w:rPr>
                <w:rFonts w:ascii="Arial" w:hAnsi="Arial" w:cs="Arial"/>
              </w:rPr>
            </w:pPr>
            <w:r w:rsidRPr="001F4665">
              <w:rPr>
                <w:rFonts w:ascii="Arial" w:hAnsi="Arial" w:cs="Arial"/>
                <w:b/>
              </w:rPr>
              <w:t xml:space="preserve">Action - </w:t>
            </w:r>
            <w:r w:rsidR="00DE1D57" w:rsidRPr="001F4665">
              <w:rPr>
                <w:rFonts w:ascii="Arial" w:hAnsi="Arial" w:cs="Arial"/>
              </w:rPr>
              <w:t>card</w:t>
            </w:r>
          </w:p>
          <w:p w:rsidR="00921BCA" w:rsidRPr="001F4665" w:rsidRDefault="00921BCA" w:rsidP="00B57271">
            <w:pPr>
              <w:rPr>
                <w:rFonts w:ascii="Arial" w:hAnsi="Arial" w:cs="Arial"/>
                <w:b/>
              </w:rPr>
            </w:pPr>
            <w:r w:rsidRPr="001F4665">
              <w:rPr>
                <w:rFonts w:ascii="Arial" w:hAnsi="Arial" w:cs="Arial"/>
                <w:b/>
              </w:rPr>
              <w:t>Responsibility</w:t>
            </w:r>
            <w:r w:rsidR="00DE1D57" w:rsidRPr="001F4665">
              <w:rPr>
                <w:rFonts w:ascii="Arial" w:hAnsi="Arial" w:cs="Arial"/>
                <w:b/>
              </w:rPr>
              <w:t xml:space="preserve">: </w:t>
            </w:r>
            <w:r w:rsidR="00DE1D57" w:rsidRPr="001F4665">
              <w:rPr>
                <w:rFonts w:ascii="Arial" w:hAnsi="Arial" w:cs="Arial"/>
              </w:rPr>
              <w:t>Joanne</w:t>
            </w:r>
          </w:p>
          <w:p w:rsidR="00921BCA" w:rsidRPr="001F4665" w:rsidRDefault="00921BCA" w:rsidP="00B57271">
            <w:pPr>
              <w:rPr>
                <w:rFonts w:ascii="Arial" w:eastAsia="Times New Roman" w:hAnsi="Arial" w:cs="Arial"/>
                <w:lang w:eastAsia="en-CA"/>
              </w:rPr>
            </w:pPr>
            <w:r w:rsidRPr="001F4665">
              <w:rPr>
                <w:rFonts w:ascii="Arial" w:hAnsi="Arial" w:cs="Arial"/>
                <w:b/>
              </w:rPr>
              <w:t>Due Date</w:t>
            </w:r>
            <w:r w:rsidR="00DE1D57" w:rsidRPr="001F4665">
              <w:rPr>
                <w:rFonts w:ascii="Arial" w:hAnsi="Arial" w:cs="Arial"/>
                <w:b/>
              </w:rPr>
              <w:t>:</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Acknowledgement of the Land</w:t>
            </w:r>
          </w:p>
        </w:tc>
        <w:tc>
          <w:tcPr>
            <w:tcW w:w="7076" w:type="dxa"/>
          </w:tcPr>
          <w:p w:rsidR="00921BCA" w:rsidRPr="001F4665" w:rsidRDefault="00921BCA" w:rsidP="00B57271">
            <w:pPr>
              <w:rPr>
                <w:rFonts w:ascii="Arial" w:eastAsia="Times New Roman" w:hAnsi="Arial" w:cs="Arial"/>
                <w:lang w:eastAsia="en-CA"/>
              </w:rPr>
            </w:pP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Acceptance of the Agenda</w:t>
            </w:r>
          </w:p>
        </w:tc>
        <w:tc>
          <w:tcPr>
            <w:tcW w:w="7076" w:type="dxa"/>
          </w:tcPr>
          <w:p w:rsidR="00921BCA" w:rsidRPr="001F4665" w:rsidRDefault="00B870CB" w:rsidP="00921BCA">
            <w:pPr>
              <w:pStyle w:val="ListParagraph"/>
              <w:numPr>
                <w:ilvl w:val="0"/>
                <w:numId w:val="2"/>
              </w:numPr>
              <w:rPr>
                <w:rFonts w:ascii="Arial" w:eastAsia="Times New Roman" w:hAnsi="Arial" w:cs="Arial"/>
                <w:lang w:eastAsia="en-CA"/>
              </w:rPr>
            </w:pPr>
            <w:r w:rsidRPr="001F4665">
              <w:rPr>
                <w:rFonts w:ascii="Arial" w:eastAsia="Times New Roman" w:hAnsi="Arial" w:cs="Arial"/>
                <w:lang w:eastAsia="en-CA"/>
              </w:rPr>
              <w:t>Approved as outlined</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 xml:space="preserve">Approval of the Executive Minutes </w:t>
            </w:r>
          </w:p>
        </w:tc>
        <w:tc>
          <w:tcPr>
            <w:tcW w:w="7076" w:type="dxa"/>
          </w:tcPr>
          <w:p w:rsidR="00921BCA" w:rsidRPr="001F4665" w:rsidRDefault="00B870CB" w:rsidP="00B57271">
            <w:pPr>
              <w:rPr>
                <w:rFonts w:ascii="Arial" w:eastAsia="Times New Roman" w:hAnsi="Arial" w:cs="Arial"/>
                <w:lang w:eastAsia="en-CA"/>
              </w:rPr>
            </w:pPr>
            <w:r w:rsidRPr="001F4665">
              <w:rPr>
                <w:rFonts w:ascii="Arial" w:eastAsia="Times New Roman" w:hAnsi="Arial" w:cs="Arial"/>
                <w:b/>
                <w:lang w:eastAsia="en-CA"/>
              </w:rPr>
              <w:t>Executive Minutes – 2021-11-04</w:t>
            </w:r>
          </w:p>
          <w:p w:rsidR="00921BCA" w:rsidRPr="001F4665" w:rsidRDefault="00B870CB" w:rsidP="00921BCA">
            <w:pPr>
              <w:pStyle w:val="ListParagraph"/>
              <w:numPr>
                <w:ilvl w:val="0"/>
                <w:numId w:val="3"/>
              </w:numPr>
              <w:rPr>
                <w:rFonts w:ascii="Arial" w:eastAsia="Times New Roman" w:hAnsi="Arial" w:cs="Arial"/>
                <w:lang w:eastAsia="en-CA"/>
              </w:rPr>
            </w:pPr>
            <w:r w:rsidRPr="001F4665">
              <w:rPr>
                <w:rFonts w:ascii="Arial" w:eastAsia="Times New Roman" w:hAnsi="Arial" w:cs="Arial"/>
                <w:lang w:eastAsia="en-CA"/>
              </w:rPr>
              <w:t>Approval postponed until Jan due to late send out of minutes</w:t>
            </w:r>
            <w:r w:rsidR="001A0D20">
              <w:rPr>
                <w:rFonts w:ascii="Arial" w:eastAsia="Times New Roman" w:hAnsi="Arial" w:cs="Arial"/>
                <w:lang w:eastAsia="en-CA"/>
              </w:rPr>
              <w:t xml:space="preserve"> </w:t>
            </w:r>
          </w:p>
          <w:p w:rsidR="00921BCA" w:rsidRPr="001F4665" w:rsidRDefault="00921BCA" w:rsidP="00B57271">
            <w:pPr>
              <w:rPr>
                <w:rFonts w:ascii="Arial" w:hAnsi="Arial" w:cs="Arial"/>
                <w:b/>
              </w:rPr>
            </w:pPr>
            <w:r w:rsidRPr="001F4665">
              <w:rPr>
                <w:rFonts w:ascii="Arial" w:hAnsi="Arial" w:cs="Arial"/>
                <w:b/>
              </w:rPr>
              <w:t xml:space="preserve">Action: </w:t>
            </w:r>
            <w:r w:rsidR="00B870CB" w:rsidRPr="001F4665">
              <w:rPr>
                <w:rFonts w:ascii="Arial" w:hAnsi="Arial" w:cs="Arial"/>
              </w:rPr>
              <w:t>send out with January agenda</w:t>
            </w:r>
          </w:p>
          <w:p w:rsidR="00921BCA" w:rsidRPr="001F4665" w:rsidRDefault="00921BCA" w:rsidP="00B57271">
            <w:pPr>
              <w:rPr>
                <w:rFonts w:ascii="Arial" w:hAnsi="Arial" w:cs="Arial"/>
              </w:rPr>
            </w:pPr>
            <w:r w:rsidRPr="001F4665">
              <w:rPr>
                <w:rFonts w:ascii="Arial" w:hAnsi="Arial" w:cs="Arial"/>
                <w:b/>
              </w:rPr>
              <w:t xml:space="preserve">Responsibility: </w:t>
            </w:r>
            <w:r w:rsidR="00B870CB" w:rsidRPr="001F4665">
              <w:rPr>
                <w:rFonts w:ascii="Arial" w:hAnsi="Arial" w:cs="Arial"/>
              </w:rPr>
              <w:t>Maure, Joanne</w:t>
            </w:r>
          </w:p>
          <w:p w:rsidR="00921BCA" w:rsidRPr="001F4665" w:rsidRDefault="00921BCA" w:rsidP="00B57271">
            <w:pPr>
              <w:rPr>
                <w:rFonts w:ascii="Arial" w:eastAsia="Times New Roman" w:hAnsi="Arial" w:cs="Arial"/>
                <w:lang w:eastAsia="en-CA"/>
              </w:rPr>
            </w:pPr>
            <w:r w:rsidRPr="001F4665">
              <w:rPr>
                <w:rFonts w:ascii="Arial" w:hAnsi="Arial" w:cs="Arial"/>
                <w:b/>
              </w:rPr>
              <w:t xml:space="preserve">Due Date: </w:t>
            </w:r>
            <w:r w:rsidR="00B870CB" w:rsidRPr="001F4665">
              <w:rPr>
                <w:rFonts w:ascii="Arial" w:hAnsi="Arial" w:cs="Arial"/>
              </w:rPr>
              <w:t>Jan 2022</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 xml:space="preserve">Approval of General Meeting Minutes </w:t>
            </w:r>
          </w:p>
        </w:tc>
        <w:tc>
          <w:tcPr>
            <w:tcW w:w="7076" w:type="dxa"/>
          </w:tcPr>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 xml:space="preserve">General Meeting </w:t>
            </w:r>
            <w:r w:rsidR="00B870CB" w:rsidRPr="001F4665">
              <w:rPr>
                <w:rFonts w:ascii="Arial" w:eastAsia="Times New Roman" w:hAnsi="Arial" w:cs="Arial"/>
                <w:b/>
                <w:lang w:eastAsia="en-CA"/>
              </w:rPr>
              <w:t>Minutes -2021-11-11</w:t>
            </w:r>
          </w:p>
          <w:p w:rsidR="00921BCA" w:rsidRPr="001F4665" w:rsidRDefault="00921BCA" w:rsidP="00921BCA">
            <w:pPr>
              <w:pStyle w:val="ListParagraph"/>
              <w:numPr>
                <w:ilvl w:val="0"/>
                <w:numId w:val="2"/>
              </w:numPr>
              <w:rPr>
                <w:rFonts w:ascii="Arial" w:eastAsia="Times New Roman" w:hAnsi="Arial" w:cs="Arial"/>
                <w:lang w:eastAsia="en-CA"/>
              </w:rPr>
            </w:pPr>
            <w:r w:rsidRPr="001F4665">
              <w:rPr>
                <w:rFonts w:ascii="Arial" w:eastAsia="Times New Roman" w:hAnsi="Arial" w:cs="Arial"/>
                <w:lang w:eastAsia="en-CA"/>
              </w:rPr>
              <w:t>Approved as presented</w:t>
            </w:r>
            <w:r w:rsidR="00B870CB" w:rsidRPr="001F4665">
              <w:rPr>
                <w:rFonts w:ascii="Arial" w:eastAsia="Times New Roman" w:hAnsi="Arial" w:cs="Arial"/>
                <w:lang w:eastAsia="en-CA"/>
              </w:rPr>
              <w:t xml:space="preserve"> with one change to the Roster</w:t>
            </w:r>
          </w:p>
          <w:p w:rsidR="00921BCA" w:rsidRPr="001F4665" w:rsidRDefault="00921BCA" w:rsidP="00921BCA">
            <w:pPr>
              <w:pStyle w:val="ListParagraph"/>
              <w:numPr>
                <w:ilvl w:val="0"/>
                <w:numId w:val="2"/>
              </w:numPr>
              <w:rPr>
                <w:rFonts w:ascii="Arial" w:eastAsia="Times New Roman" w:hAnsi="Arial" w:cs="Arial"/>
                <w:lang w:eastAsia="en-CA"/>
              </w:rPr>
            </w:pPr>
            <w:r w:rsidRPr="001F4665">
              <w:rPr>
                <w:rFonts w:ascii="Arial" w:eastAsia="Times New Roman" w:hAnsi="Arial" w:cs="Arial"/>
                <w:lang w:eastAsia="en-CA"/>
              </w:rPr>
              <w:t>Minutes to be sent to Communications for posting</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Action</w:t>
            </w:r>
            <w:r w:rsidRPr="001F4665">
              <w:rPr>
                <w:rFonts w:ascii="Arial" w:eastAsia="Times New Roman" w:hAnsi="Arial" w:cs="Arial"/>
                <w:lang w:eastAsia="en-CA"/>
              </w:rPr>
              <w:t>: none</w:t>
            </w:r>
          </w:p>
          <w:p w:rsidR="00921BCA" w:rsidRPr="00F7546C" w:rsidRDefault="00921BCA" w:rsidP="00B57271">
            <w:pPr>
              <w:rPr>
                <w:rFonts w:ascii="Arial" w:eastAsia="Times New Roman" w:hAnsi="Arial" w:cs="Arial"/>
                <w:lang w:eastAsia="en-CA"/>
              </w:rPr>
            </w:pPr>
            <w:r w:rsidRPr="001F4665">
              <w:rPr>
                <w:rFonts w:ascii="Arial" w:eastAsia="Times New Roman" w:hAnsi="Arial" w:cs="Arial"/>
                <w:b/>
                <w:lang w:eastAsia="en-CA"/>
              </w:rPr>
              <w:t>Responsibility:</w:t>
            </w:r>
            <w:r w:rsidR="00F7546C">
              <w:rPr>
                <w:rFonts w:ascii="Arial" w:eastAsia="Times New Roman" w:hAnsi="Arial" w:cs="Arial"/>
                <w:b/>
                <w:lang w:eastAsia="en-CA"/>
              </w:rPr>
              <w:t xml:space="preserve"> </w:t>
            </w:r>
            <w:r w:rsidR="00F7546C">
              <w:rPr>
                <w:rFonts w:ascii="Arial" w:eastAsia="Times New Roman" w:hAnsi="Arial" w:cs="Arial"/>
                <w:lang w:eastAsia="en-CA"/>
              </w:rPr>
              <w:t>Mac, Communications</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Due Date:</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 xml:space="preserve">President’s Report </w:t>
            </w:r>
          </w:p>
        </w:tc>
        <w:tc>
          <w:tcPr>
            <w:tcW w:w="7076" w:type="dxa"/>
          </w:tcPr>
          <w:p w:rsidR="00B870CB" w:rsidRPr="001F4665" w:rsidRDefault="00B870CB" w:rsidP="00B57271">
            <w:pPr>
              <w:rPr>
                <w:rFonts w:ascii="Arial" w:eastAsia="Times New Roman" w:hAnsi="Arial" w:cs="Arial"/>
                <w:b/>
                <w:lang w:eastAsia="en-CA"/>
              </w:rPr>
            </w:pPr>
            <w:r w:rsidRPr="001F4665">
              <w:rPr>
                <w:rFonts w:ascii="Arial" w:eastAsia="Times New Roman" w:hAnsi="Arial" w:cs="Arial"/>
                <w:b/>
                <w:lang w:eastAsia="en-CA"/>
              </w:rPr>
              <w:t>Fairfield Senior Centre</w:t>
            </w:r>
          </w:p>
          <w:p w:rsidR="00B870CB" w:rsidRPr="001F4665" w:rsidRDefault="00B870CB" w:rsidP="00B870CB">
            <w:pPr>
              <w:pStyle w:val="ListParagraph"/>
              <w:numPr>
                <w:ilvl w:val="0"/>
                <w:numId w:val="25"/>
              </w:numPr>
              <w:rPr>
                <w:rFonts w:ascii="Arial" w:eastAsia="Times New Roman" w:hAnsi="Arial" w:cs="Arial"/>
                <w:lang w:eastAsia="en-CA"/>
              </w:rPr>
            </w:pPr>
            <w:r w:rsidRPr="001F4665">
              <w:rPr>
                <w:rFonts w:ascii="Arial" w:eastAsia="Times New Roman" w:hAnsi="Arial" w:cs="Arial"/>
                <w:lang w:eastAsia="en-CA"/>
              </w:rPr>
              <w:t>Construction has taken longer; no request to return to rental</w:t>
            </w:r>
            <w:r w:rsidR="00F7546C">
              <w:rPr>
                <w:rFonts w:ascii="Arial" w:eastAsia="Times New Roman" w:hAnsi="Arial" w:cs="Arial"/>
                <w:lang w:eastAsia="en-CA"/>
              </w:rPr>
              <w:t xml:space="preserve"> permit as yet</w:t>
            </w:r>
          </w:p>
          <w:p w:rsidR="008E7FAA" w:rsidRPr="001F4665" w:rsidRDefault="00B870CB" w:rsidP="008E7FAA">
            <w:pPr>
              <w:rPr>
                <w:rFonts w:ascii="Arial" w:eastAsia="Times New Roman" w:hAnsi="Arial" w:cs="Arial"/>
                <w:lang w:eastAsia="en-CA"/>
              </w:rPr>
            </w:pPr>
            <w:r w:rsidRPr="001F4665">
              <w:rPr>
                <w:rFonts w:ascii="Arial" w:eastAsia="Times New Roman" w:hAnsi="Arial" w:cs="Arial"/>
                <w:b/>
                <w:lang w:eastAsia="en-CA"/>
              </w:rPr>
              <w:t>O</w:t>
            </w:r>
            <w:r w:rsidR="00302867">
              <w:rPr>
                <w:rFonts w:ascii="Arial" w:eastAsia="Times New Roman" w:hAnsi="Arial" w:cs="Arial"/>
                <w:b/>
                <w:lang w:eastAsia="en-CA"/>
              </w:rPr>
              <w:t xml:space="preserve">ntario </w:t>
            </w:r>
            <w:r w:rsidRPr="001F4665">
              <w:rPr>
                <w:rFonts w:ascii="Arial" w:eastAsia="Times New Roman" w:hAnsi="Arial" w:cs="Arial"/>
                <w:b/>
                <w:lang w:eastAsia="en-CA"/>
              </w:rPr>
              <w:t>C</w:t>
            </w:r>
            <w:r w:rsidR="00302867">
              <w:rPr>
                <w:rFonts w:ascii="Arial" w:eastAsia="Times New Roman" w:hAnsi="Arial" w:cs="Arial"/>
                <w:b/>
                <w:lang w:eastAsia="en-CA"/>
              </w:rPr>
              <w:t>ouncil</w:t>
            </w:r>
            <w:r w:rsidRPr="001F4665">
              <w:rPr>
                <w:rFonts w:ascii="Arial" w:eastAsia="Times New Roman" w:hAnsi="Arial" w:cs="Arial"/>
                <w:lang w:eastAsia="en-CA"/>
              </w:rPr>
              <w:t xml:space="preserve"> </w:t>
            </w:r>
          </w:p>
          <w:p w:rsidR="00B870CB" w:rsidRPr="001F4665" w:rsidRDefault="00B870CB" w:rsidP="008E7FAA">
            <w:pPr>
              <w:pStyle w:val="ListParagraph"/>
              <w:numPr>
                <w:ilvl w:val="0"/>
                <w:numId w:val="25"/>
              </w:numPr>
              <w:rPr>
                <w:rFonts w:ascii="Arial" w:eastAsia="Times New Roman" w:hAnsi="Arial" w:cs="Arial"/>
                <w:lang w:eastAsia="en-CA"/>
              </w:rPr>
            </w:pPr>
            <w:r w:rsidRPr="001F4665">
              <w:rPr>
                <w:rFonts w:ascii="Arial" w:eastAsia="Times New Roman" w:hAnsi="Arial" w:cs="Arial"/>
                <w:lang w:eastAsia="en-CA"/>
              </w:rPr>
              <w:t>Speaker series on Nov 27 – Opioid Crisis – recording available on OC website and will be posted in the Jan NL</w:t>
            </w:r>
          </w:p>
          <w:p w:rsidR="008E7FAA" w:rsidRPr="001F4665" w:rsidRDefault="008E7FAA" w:rsidP="008E7FAA">
            <w:pPr>
              <w:rPr>
                <w:rFonts w:ascii="Arial" w:eastAsia="Times New Roman" w:hAnsi="Arial" w:cs="Arial"/>
                <w:b/>
                <w:lang w:eastAsia="en-CA"/>
              </w:rPr>
            </w:pPr>
            <w:r w:rsidRPr="001F4665">
              <w:rPr>
                <w:rFonts w:ascii="Arial" w:eastAsia="Times New Roman" w:hAnsi="Arial" w:cs="Arial"/>
                <w:b/>
                <w:lang w:eastAsia="en-CA"/>
              </w:rPr>
              <w:t>Club NL</w:t>
            </w:r>
          </w:p>
          <w:p w:rsidR="0066255B" w:rsidRPr="001F4665" w:rsidRDefault="00B870CB" w:rsidP="0066255B">
            <w:pPr>
              <w:pStyle w:val="ListParagraph"/>
              <w:numPr>
                <w:ilvl w:val="0"/>
                <w:numId w:val="25"/>
              </w:numPr>
              <w:rPr>
                <w:rFonts w:ascii="Arial" w:eastAsia="Times New Roman" w:hAnsi="Arial" w:cs="Arial"/>
                <w:lang w:eastAsia="en-CA"/>
              </w:rPr>
            </w:pPr>
            <w:r w:rsidRPr="001F4665">
              <w:rPr>
                <w:rFonts w:ascii="Arial" w:eastAsia="Times New Roman" w:hAnsi="Arial" w:cs="Arial"/>
                <w:lang w:eastAsia="en-CA"/>
              </w:rPr>
              <w:t>Compliments on the Club NL from the OC Central Region director – Judith Pownall – will attend Dec GM</w:t>
            </w:r>
          </w:p>
          <w:p w:rsidR="0066255B" w:rsidRPr="001F4665" w:rsidRDefault="0066255B" w:rsidP="0066255B">
            <w:pPr>
              <w:rPr>
                <w:rFonts w:ascii="Arial" w:eastAsia="Times New Roman" w:hAnsi="Arial" w:cs="Arial"/>
                <w:b/>
                <w:lang w:eastAsia="en-CA"/>
              </w:rPr>
            </w:pPr>
            <w:r w:rsidRPr="001F4665">
              <w:rPr>
                <w:rFonts w:ascii="Arial" w:eastAsia="Times New Roman" w:hAnsi="Arial" w:cs="Arial"/>
                <w:b/>
                <w:lang w:eastAsia="en-CA"/>
              </w:rPr>
              <w:t>National Resolutions – 2022</w:t>
            </w:r>
          </w:p>
          <w:p w:rsidR="008E7FAA" w:rsidRPr="001F4665" w:rsidRDefault="008E7FAA" w:rsidP="0066255B">
            <w:pPr>
              <w:pStyle w:val="ListParagraph"/>
              <w:numPr>
                <w:ilvl w:val="0"/>
                <w:numId w:val="25"/>
              </w:numPr>
              <w:rPr>
                <w:rFonts w:ascii="Arial" w:eastAsia="Times New Roman" w:hAnsi="Arial" w:cs="Arial"/>
                <w:lang w:eastAsia="en-CA"/>
              </w:rPr>
            </w:pPr>
            <w:r w:rsidRPr="001F4665">
              <w:rPr>
                <w:rFonts w:ascii="Arial" w:eastAsia="Times New Roman" w:hAnsi="Arial" w:cs="Arial"/>
                <w:lang w:eastAsia="en-CA"/>
              </w:rPr>
              <w:t>appear to be 6 with 4 requiring research – further information by the Feb 2022 deadline</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Action</w:t>
            </w:r>
            <w:r w:rsidR="008E7FAA" w:rsidRPr="001F4665">
              <w:rPr>
                <w:rFonts w:ascii="Arial" w:eastAsia="Times New Roman" w:hAnsi="Arial" w:cs="Arial"/>
                <w:lang w:eastAsia="en-CA"/>
              </w:rPr>
              <w:t>: Jan NL link</w:t>
            </w:r>
            <w:r w:rsidR="0066255B" w:rsidRPr="001F4665">
              <w:rPr>
                <w:rFonts w:ascii="Arial" w:eastAsia="Times New Roman" w:hAnsi="Arial" w:cs="Arial"/>
                <w:lang w:eastAsia="en-CA"/>
              </w:rPr>
              <w:t xml:space="preserve"> to Opioid Crisis</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Responsibility</w:t>
            </w:r>
            <w:r w:rsidRPr="001F4665">
              <w:rPr>
                <w:rFonts w:ascii="Arial" w:eastAsia="Times New Roman" w:hAnsi="Arial" w:cs="Arial"/>
                <w:lang w:eastAsia="en-CA"/>
              </w:rPr>
              <w:t>: Joanne Jamieson</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Due Date</w:t>
            </w:r>
            <w:r w:rsidRPr="001F4665">
              <w:rPr>
                <w:rFonts w:ascii="Arial" w:eastAsia="Times New Roman" w:hAnsi="Arial" w:cs="Arial"/>
                <w:lang w:eastAsia="en-CA"/>
              </w:rPr>
              <w:t>: NL deadline</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Vice-President Report</w:t>
            </w:r>
          </w:p>
        </w:tc>
        <w:tc>
          <w:tcPr>
            <w:tcW w:w="7076"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 xml:space="preserve">Ontario Council update </w:t>
            </w:r>
          </w:p>
          <w:p w:rsidR="00921BCA" w:rsidRPr="001F4665" w:rsidRDefault="008E7FAA" w:rsidP="00921BCA">
            <w:pPr>
              <w:pStyle w:val="ListParagraph"/>
              <w:numPr>
                <w:ilvl w:val="0"/>
                <w:numId w:val="13"/>
              </w:numPr>
              <w:rPr>
                <w:rFonts w:ascii="Arial" w:eastAsia="Times New Roman" w:hAnsi="Arial" w:cs="Arial"/>
                <w:lang w:eastAsia="en-CA"/>
              </w:rPr>
            </w:pPr>
            <w:r w:rsidRPr="001F4665">
              <w:rPr>
                <w:rFonts w:ascii="Arial" w:eastAsia="Times New Roman" w:hAnsi="Arial" w:cs="Arial"/>
                <w:lang w:eastAsia="en-CA"/>
              </w:rPr>
              <w:t xml:space="preserve">Speaker Series – February </w:t>
            </w:r>
            <w:r w:rsidR="00302867">
              <w:rPr>
                <w:rFonts w:ascii="Arial" w:eastAsia="Times New Roman" w:hAnsi="Arial" w:cs="Arial"/>
                <w:lang w:eastAsia="en-CA"/>
              </w:rPr>
              <w:t>26</w:t>
            </w:r>
            <w:r w:rsidR="00302867" w:rsidRPr="00302867">
              <w:rPr>
                <w:rFonts w:ascii="Arial" w:eastAsia="Times New Roman" w:hAnsi="Arial" w:cs="Arial"/>
                <w:vertAlign w:val="superscript"/>
                <w:lang w:eastAsia="en-CA"/>
              </w:rPr>
              <w:t>th</w:t>
            </w:r>
            <w:r w:rsidR="00302867">
              <w:rPr>
                <w:rFonts w:ascii="Arial" w:eastAsia="Times New Roman" w:hAnsi="Arial" w:cs="Arial"/>
                <w:lang w:eastAsia="en-CA"/>
              </w:rPr>
              <w:t>, 2022</w:t>
            </w:r>
            <w:r w:rsidRPr="001F4665">
              <w:rPr>
                <w:rFonts w:ascii="Arial" w:eastAsia="Times New Roman" w:hAnsi="Arial" w:cs="Arial"/>
                <w:lang w:eastAsia="en-CA"/>
              </w:rPr>
              <w:t>– topic not announced</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Year End Celebration</w:t>
            </w:r>
            <w:r w:rsidRPr="001F4665">
              <w:rPr>
                <w:rFonts w:ascii="Arial" w:eastAsia="Times New Roman" w:hAnsi="Arial" w:cs="Arial"/>
                <w:lang w:eastAsia="en-CA"/>
              </w:rPr>
              <w:t xml:space="preserve"> </w:t>
            </w:r>
          </w:p>
          <w:p w:rsidR="00921BCA" w:rsidRPr="001F4665" w:rsidRDefault="008E7FAA" w:rsidP="00921BCA">
            <w:pPr>
              <w:pStyle w:val="ListParagraph"/>
              <w:numPr>
                <w:ilvl w:val="0"/>
                <w:numId w:val="7"/>
              </w:numPr>
              <w:rPr>
                <w:rFonts w:ascii="Arial" w:eastAsia="Times New Roman" w:hAnsi="Arial" w:cs="Arial"/>
                <w:lang w:eastAsia="en-CA"/>
              </w:rPr>
            </w:pPr>
            <w:r w:rsidRPr="001F4665">
              <w:rPr>
                <w:rFonts w:ascii="Arial" w:eastAsia="Times New Roman" w:hAnsi="Arial" w:cs="Arial"/>
                <w:lang w:eastAsia="en-CA"/>
              </w:rPr>
              <w:t>Chair has been in touch with Markland Golf Club and no reservations being taken until March</w:t>
            </w:r>
          </w:p>
          <w:p w:rsidR="008E7FAA" w:rsidRPr="001F4665" w:rsidRDefault="008E7FAA" w:rsidP="008E7FAA">
            <w:pPr>
              <w:rPr>
                <w:rFonts w:ascii="Arial" w:eastAsia="Times New Roman" w:hAnsi="Arial" w:cs="Arial"/>
                <w:lang w:eastAsia="en-CA"/>
              </w:rPr>
            </w:pPr>
            <w:r w:rsidRPr="001F4665">
              <w:rPr>
                <w:rFonts w:ascii="Arial" w:eastAsia="Times New Roman" w:hAnsi="Arial" w:cs="Arial"/>
                <w:b/>
                <w:lang w:eastAsia="en-CA"/>
              </w:rPr>
              <w:t>Stop the Violence Breakfast</w:t>
            </w:r>
            <w:r w:rsidRPr="001F4665">
              <w:rPr>
                <w:rFonts w:ascii="Arial" w:eastAsia="Times New Roman" w:hAnsi="Arial" w:cs="Arial"/>
                <w:lang w:eastAsia="en-CA"/>
              </w:rPr>
              <w:t xml:space="preserve">  - Feb 9th</w:t>
            </w:r>
          </w:p>
          <w:p w:rsidR="008E7FAA" w:rsidRPr="001F4665" w:rsidRDefault="008E7FAA" w:rsidP="008E7FAA">
            <w:pPr>
              <w:pStyle w:val="ListParagraph"/>
              <w:numPr>
                <w:ilvl w:val="0"/>
                <w:numId w:val="8"/>
              </w:numPr>
              <w:rPr>
                <w:rFonts w:ascii="Arial" w:eastAsia="Times New Roman" w:hAnsi="Arial" w:cs="Arial"/>
                <w:lang w:eastAsia="en-CA"/>
              </w:rPr>
            </w:pPr>
            <w:r w:rsidRPr="001F4665">
              <w:rPr>
                <w:rFonts w:ascii="Arial" w:eastAsia="Times New Roman" w:hAnsi="Arial" w:cs="Arial"/>
                <w:lang w:eastAsia="en-CA"/>
              </w:rPr>
              <w:t>25 tickets sold so far</w:t>
            </w:r>
          </w:p>
          <w:p w:rsidR="008E7FAA" w:rsidRPr="001F4665" w:rsidRDefault="008E7FAA" w:rsidP="008E7FAA">
            <w:pPr>
              <w:pStyle w:val="ListParagraph"/>
              <w:numPr>
                <w:ilvl w:val="0"/>
                <w:numId w:val="8"/>
              </w:numPr>
              <w:rPr>
                <w:rFonts w:ascii="Arial" w:eastAsia="Times New Roman" w:hAnsi="Arial" w:cs="Arial"/>
                <w:lang w:eastAsia="en-CA"/>
              </w:rPr>
            </w:pPr>
            <w:r w:rsidRPr="001F4665">
              <w:rPr>
                <w:rFonts w:ascii="Arial" w:eastAsia="Times New Roman" w:hAnsi="Arial" w:cs="Arial"/>
                <w:lang w:eastAsia="en-CA"/>
              </w:rPr>
              <w:t>Fee will be $30.00</w:t>
            </w:r>
          </w:p>
          <w:p w:rsidR="008E7FAA" w:rsidRPr="001F4665" w:rsidRDefault="008E7FAA" w:rsidP="00B57271">
            <w:pPr>
              <w:rPr>
                <w:rFonts w:ascii="Arial" w:eastAsia="Times New Roman" w:hAnsi="Arial" w:cs="Arial"/>
                <w:b/>
                <w:lang w:eastAsia="en-CA"/>
              </w:rPr>
            </w:pPr>
            <w:r w:rsidRPr="001F4665">
              <w:rPr>
                <w:rFonts w:ascii="Arial" w:eastAsia="Times New Roman" w:hAnsi="Arial" w:cs="Arial"/>
                <w:b/>
                <w:lang w:eastAsia="en-CA"/>
              </w:rPr>
              <w:t>Women’s Habitat</w:t>
            </w:r>
          </w:p>
          <w:p w:rsidR="008E7FAA" w:rsidRPr="001F4665" w:rsidRDefault="008E7FAA" w:rsidP="008E7FAA">
            <w:pPr>
              <w:pStyle w:val="ListParagraph"/>
              <w:numPr>
                <w:ilvl w:val="0"/>
                <w:numId w:val="26"/>
              </w:numPr>
              <w:rPr>
                <w:rFonts w:ascii="Arial" w:eastAsia="Times New Roman" w:hAnsi="Arial" w:cs="Arial"/>
                <w:lang w:eastAsia="en-CA"/>
              </w:rPr>
            </w:pPr>
            <w:r w:rsidRPr="001F4665">
              <w:rPr>
                <w:rFonts w:ascii="Arial" w:eastAsia="Times New Roman" w:hAnsi="Arial" w:cs="Arial"/>
                <w:lang w:eastAsia="en-CA"/>
              </w:rPr>
              <w:t>Significant d</w:t>
            </w:r>
            <w:r w:rsidR="00302867">
              <w:rPr>
                <w:rFonts w:ascii="Arial" w:eastAsia="Times New Roman" w:hAnsi="Arial" w:cs="Arial"/>
                <w:lang w:eastAsia="en-CA"/>
              </w:rPr>
              <w:t>onations</w:t>
            </w:r>
            <w:r w:rsidRPr="001F4665">
              <w:rPr>
                <w:rFonts w:ascii="Arial" w:eastAsia="Times New Roman" w:hAnsi="Arial" w:cs="Arial"/>
                <w:lang w:eastAsia="en-CA"/>
              </w:rPr>
              <w:t xml:space="preserve"> of needed items by Club members</w:t>
            </w:r>
          </w:p>
          <w:p w:rsidR="008E7FAA" w:rsidRPr="001F4665" w:rsidRDefault="00302867" w:rsidP="008E7FAA">
            <w:pPr>
              <w:pStyle w:val="ListParagraph"/>
              <w:numPr>
                <w:ilvl w:val="0"/>
                <w:numId w:val="26"/>
              </w:numPr>
              <w:rPr>
                <w:rFonts w:ascii="Arial" w:eastAsia="Times New Roman" w:hAnsi="Arial" w:cs="Arial"/>
                <w:lang w:eastAsia="en-CA"/>
              </w:rPr>
            </w:pPr>
            <w:r>
              <w:rPr>
                <w:rFonts w:ascii="Arial" w:eastAsia="Times New Roman" w:hAnsi="Arial" w:cs="Arial"/>
                <w:lang w:eastAsia="en-CA"/>
              </w:rPr>
              <w:t>Thank you in Jan</w:t>
            </w:r>
            <w:r w:rsidR="008E7FAA" w:rsidRPr="001F4665">
              <w:rPr>
                <w:rFonts w:ascii="Arial" w:eastAsia="Times New Roman" w:hAnsi="Arial" w:cs="Arial"/>
                <w:lang w:eastAsia="en-CA"/>
              </w:rPr>
              <w:t xml:space="preserve"> NL and at Dec GM</w:t>
            </w:r>
          </w:p>
          <w:p w:rsidR="008E7FAA" w:rsidRPr="001F4665" w:rsidRDefault="007C2173" w:rsidP="00B57271">
            <w:pPr>
              <w:rPr>
                <w:rFonts w:ascii="Arial" w:eastAsia="Times New Roman" w:hAnsi="Arial" w:cs="Arial"/>
                <w:b/>
                <w:lang w:eastAsia="en-CA"/>
              </w:rPr>
            </w:pPr>
            <w:r w:rsidRPr="001F4665">
              <w:rPr>
                <w:rFonts w:ascii="Arial" w:eastAsia="Times New Roman" w:hAnsi="Arial" w:cs="Arial"/>
                <w:b/>
                <w:lang w:eastAsia="en-CA"/>
              </w:rPr>
              <w:t>CFUW (National) AGM 2022</w:t>
            </w:r>
          </w:p>
          <w:p w:rsidR="007C2173" w:rsidRDefault="007C2173" w:rsidP="007C2173">
            <w:pPr>
              <w:pStyle w:val="ListParagraph"/>
              <w:numPr>
                <w:ilvl w:val="0"/>
                <w:numId w:val="27"/>
              </w:numPr>
              <w:rPr>
                <w:rFonts w:ascii="Arial" w:eastAsia="Times New Roman" w:hAnsi="Arial" w:cs="Arial"/>
                <w:lang w:eastAsia="en-CA"/>
              </w:rPr>
            </w:pPr>
            <w:r w:rsidRPr="001F4665">
              <w:rPr>
                <w:rFonts w:ascii="Arial" w:eastAsia="Times New Roman" w:hAnsi="Arial" w:cs="Arial"/>
                <w:lang w:eastAsia="en-CA"/>
              </w:rPr>
              <w:t>Survey sent out from national asking about hybrid meeting and initial costs just for registration</w:t>
            </w:r>
          </w:p>
          <w:p w:rsidR="00302867" w:rsidRPr="001F4665" w:rsidRDefault="00302867" w:rsidP="007C2173">
            <w:pPr>
              <w:pStyle w:val="ListParagraph"/>
              <w:numPr>
                <w:ilvl w:val="0"/>
                <w:numId w:val="27"/>
              </w:numPr>
              <w:rPr>
                <w:rFonts w:ascii="Arial" w:eastAsia="Times New Roman" w:hAnsi="Arial" w:cs="Arial"/>
                <w:lang w:eastAsia="en-CA"/>
              </w:rPr>
            </w:pPr>
            <w:r>
              <w:rPr>
                <w:rFonts w:ascii="Arial" w:eastAsia="Times New Roman" w:hAnsi="Arial" w:cs="Arial"/>
                <w:lang w:eastAsia="en-CA"/>
              </w:rPr>
              <w:t>Date – August 2022</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Action</w:t>
            </w:r>
            <w:r w:rsidR="008E7FAA" w:rsidRPr="001F4665">
              <w:rPr>
                <w:rFonts w:ascii="Arial" w:eastAsia="Times New Roman" w:hAnsi="Arial" w:cs="Arial"/>
                <w:lang w:eastAsia="en-CA"/>
              </w:rPr>
              <w:t>: thank you re: Women’s Habitat</w:t>
            </w:r>
            <w:r w:rsidR="001A0D20">
              <w:rPr>
                <w:rFonts w:ascii="Arial" w:eastAsia="Times New Roman" w:hAnsi="Arial" w:cs="Arial"/>
                <w:lang w:eastAsia="en-CA"/>
              </w:rPr>
              <w:t xml:space="preserve"> into the NL</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 xml:space="preserve">Responsibility: </w:t>
            </w:r>
            <w:r w:rsidR="008E7FAA" w:rsidRPr="001F4665">
              <w:rPr>
                <w:rFonts w:ascii="Arial" w:eastAsia="Times New Roman" w:hAnsi="Arial" w:cs="Arial"/>
                <w:lang w:eastAsia="en-CA"/>
              </w:rPr>
              <w:t>Cathy H</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 xml:space="preserve">Due Date: </w:t>
            </w:r>
            <w:r w:rsidR="008E7FAA" w:rsidRPr="001F4665">
              <w:rPr>
                <w:rFonts w:ascii="Arial" w:eastAsia="Times New Roman" w:hAnsi="Arial" w:cs="Arial"/>
                <w:lang w:eastAsia="en-CA"/>
              </w:rPr>
              <w:t>Dec GM and Jan NL</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Past President Report</w:t>
            </w:r>
          </w:p>
        </w:tc>
        <w:tc>
          <w:tcPr>
            <w:tcW w:w="7076"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Policy and Procedures</w:t>
            </w:r>
          </w:p>
          <w:p w:rsidR="00921BCA" w:rsidRPr="001F4665" w:rsidRDefault="00921BCA" w:rsidP="00921BCA">
            <w:pPr>
              <w:pStyle w:val="ListParagraph"/>
              <w:numPr>
                <w:ilvl w:val="0"/>
                <w:numId w:val="14"/>
              </w:numPr>
              <w:rPr>
                <w:rFonts w:ascii="Arial" w:eastAsia="Times New Roman" w:hAnsi="Arial" w:cs="Arial"/>
                <w:lang w:eastAsia="en-CA"/>
              </w:rPr>
            </w:pPr>
            <w:r w:rsidRPr="001F4665">
              <w:rPr>
                <w:rFonts w:ascii="Arial" w:eastAsia="Times New Roman" w:hAnsi="Arial" w:cs="Arial"/>
                <w:lang w:eastAsia="en-CA"/>
              </w:rPr>
              <w:t xml:space="preserve">hyperlinks </w:t>
            </w:r>
            <w:r w:rsidR="0027379E" w:rsidRPr="001F4665">
              <w:rPr>
                <w:rFonts w:ascii="Arial" w:eastAsia="Times New Roman" w:hAnsi="Arial" w:cs="Arial"/>
                <w:lang w:eastAsia="en-CA"/>
              </w:rPr>
              <w:t>still being finished</w:t>
            </w:r>
            <w:r w:rsidRPr="001F4665">
              <w:rPr>
                <w:rFonts w:ascii="Arial" w:eastAsia="Times New Roman" w:hAnsi="Arial" w:cs="Arial"/>
                <w:lang w:eastAsia="en-CA"/>
              </w:rPr>
              <w:t>; please send any changes to Document chair</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Nominations Committee</w:t>
            </w:r>
            <w:r w:rsidRPr="001F4665">
              <w:rPr>
                <w:rFonts w:ascii="Arial" w:eastAsia="Times New Roman" w:hAnsi="Arial" w:cs="Arial"/>
                <w:lang w:eastAsia="en-CA"/>
              </w:rPr>
              <w:t xml:space="preserve"> </w:t>
            </w:r>
          </w:p>
          <w:p w:rsidR="00921BCA" w:rsidRPr="001F4665" w:rsidRDefault="0027379E" w:rsidP="00921BCA">
            <w:pPr>
              <w:pStyle w:val="ListParagraph"/>
              <w:numPr>
                <w:ilvl w:val="0"/>
                <w:numId w:val="4"/>
              </w:numPr>
              <w:rPr>
                <w:rFonts w:ascii="Arial" w:eastAsia="Times New Roman" w:hAnsi="Arial" w:cs="Arial"/>
                <w:lang w:eastAsia="en-CA"/>
              </w:rPr>
            </w:pPr>
            <w:r w:rsidRPr="001F4665">
              <w:rPr>
                <w:rFonts w:ascii="Arial" w:eastAsia="Times New Roman" w:hAnsi="Arial" w:cs="Arial"/>
                <w:lang w:eastAsia="en-CA"/>
              </w:rPr>
              <w:t>will begin in January to complete positions being vacated</w:t>
            </w:r>
          </w:p>
          <w:p w:rsidR="00921BCA" w:rsidRPr="001F4665" w:rsidRDefault="00921BCA" w:rsidP="00B57271">
            <w:pPr>
              <w:rPr>
                <w:rFonts w:ascii="Arial" w:eastAsia="Times New Roman" w:hAnsi="Arial" w:cs="Arial"/>
                <w:b/>
                <w:bCs/>
                <w:lang w:eastAsia="en-CA"/>
              </w:rPr>
            </w:pPr>
            <w:r w:rsidRPr="001F4665">
              <w:rPr>
                <w:rFonts w:ascii="Arial" w:eastAsia="Times New Roman" w:hAnsi="Arial" w:cs="Arial"/>
                <w:b/>
                <w:bCs/>
                <w:lang w:eastAsia="en-CA"/>
              </w:rPr>
              <w:t>70</w:t>
            </w:r>
            <w:r w:rsidRPr="001F4665">
              <w:rPr>
                <w:rFonts w:ascii="Arial" w:eastAsia="Times New Roman" w:hAnsi="Arial" w:cs="Arial"/>
                <w:b/>
                <w:bCs/>
                <w:vertAlign w:val="superscript"/>
                <w:lang w:eastAsia="en-CA"/>
              </w:rPr>
              <w:t>th</w:t>
            </w:r>
            <w:r w:rsidRPr="001F4665">
              <w:rPr>
                <w:rFonts w:ascii="Arial" w:eastAsia="Times New Roman" w:hAnsi="Arial" w:cs="Arial"/>
                <w:b/>
                <w:bCs/>
                <w:lang w:eastAsia="en-CA"/>
              </w:rPr>
              <w:t xml:space="preserve"> Anniversary of CFUW Etobicoke</w:t>
            </w:r>
          </w:p>
          <w:p w:rsidR="00921BCA" w:rsidRPr="001F4665" w:rsidRDefault="00921BCA" w:rsidP="00921BCA">
            <w:pPr>
              <w:pStyle w:val="ListParagraph"/>
              <w:numPr>
                <w:ilvl w:val="0"/>
                <w:numId w:val="4"/>
              </w:numPr>
              <w:rPr>
                <w:rFonts w:ascii="Arial" w:eastAsia="Times New Roman" w:hAnsi="Arial" w:cs="Arial"/>
                <w:bCs/>
                <w:lang w:eastAsia="en-CA"/>
              </w:rPr>
            </w:pPr>
            <w:r w:rsidRPr="001F4665">
              <w:rPr>
                <w:rFonts w:ascii="Arial" w:eastAsia="Times New Roman" w:hAnsi="Arial" w:cs="Arial"/>
                <w:bCs/>
                <w:lang w:eastAsia="en-CA"/>
              </w:rPr>
              <w:t>Ad hoc committee set up – Chair Pat F; members – Pat Wittol, Ann McElhinney and Peggy Pinkerton</w:t>
            </w:r>
          </w:p>
          <w:p w:rsidR="00921BCA" w:rsidRPr="001F4665" w:rsidRDefault="0027379E" w:rsidP="00921BCA">
            <w:pPr>
              <w:pStyle w:val="ListParagraph"/>
              <w:numPr>
                <w:ilvl w:val="0"/>
                <w:numId w:val="4"/>
              </w:numPr>
              <w:rPr>
                <w:rFonts w:ascii="Arial" w:eastAsia="Times New Roman" w:hAnsi="Arial" w:cs="Arial"/>
                <w:bCs/>
                <w:lang w:eastAsia="en-CA"/>
              </w:rPr>
            </w:pPr>
            <w:r w:rsidRPr="001F4665">
              <w:rPr>
                <w:rFonts w:ascii="Arial" w:eastAsia="Times New Roman" w:hAnsi="Arial" w:cs="Arial"/>
                <w:bCs/>
                <w:lang w:eastAsia="en-CA"/>
              </w:rPr>
              <w:t>Plans in place to start in Jan 2022 and completed by May 2022</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bCs/>
                <w:lang w:eastAsia="en-CA"/>
              </w:rPr>
              <w:t xml:space="preserve">Action: </w:t>
            </w:r>
            <w:r w:rsidR="0027379E" w:rsidRPr="001F4665">
              <w:rPr>
                <w:rFonts w:ascii="Arial" w:eastAsia="Times New Roman" w:hAnsi="Arial" w:cs="Arial"/>
                <w:lang w:eastAsia="en-CA"/>
              </w:rPr>
              <w:t>none</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 xml:space="preserve">Responsibility: </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Due Date</w:t>
            </w:r>
            <w:r w:rsidR="0027379E" w:rsidRPr="001F4665">
              <w:rPr>
                <w:rFonts w:ascii="Arial" w:eastAsia="Times New Roman" w:hAnsi="Arial" w:cs="Arial"/>
                <w:lang w:eastAsia="en-CA"/>
              </w:rPr>
              <w:t xml:space="preserve">: </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Financial Report</w:t>
            </w:r>
          </w:p>
        </w:tc>
        <w:tc>
          <w:tcPr>
            <w:tcW w:w="7076" w:type="dxa"/>
          </w:tcPr>
          <w:p w:rsidR="00921BCA" w:rsidRPr="001F4665" w:rsidRDefault="00921BCA" w:rsidP="00B57271">
            <w:pPr>
              <w:rPr>
                <w:rFonts w:ascii="Arial" w:eastAsia="Times New Roman" w:hAnsi="Arial" w:cs="Arial"/>
                <w:bCs/>
                <w:lang w:eastAsia="en-CA"/>
              </w:rPr>
            </w:pPr>
            <w:r w:rsidRPr="001F4665">
              <w:rPr>
                <w:rFonts w:ascii="Arial" w:eastAsia="Times New Roman" w:hAnsi="Arial" w:cs="Arial"/>
                <w:b/>
                <w:bCs/>
                <w:lang w:eastAsia="en-CA"/>
              </w:rPr>
              <w:t>Monthly Report</w:t>
            </w:r>
            <w:r w:rsidRPr="001F4665">
              <w:rPr>
                <w:rFonts w:ascii="Arial" w:eastAsia="Times New Roman" w:hAnsi="Arial" w:cs="Arial"/>
                <w:bCs/>
                <w:lang w:eastAsia="en-CA"/>
              </w:rPr>
              <w:t>: none presented</w:t>
            </w:r>
          </w:p>
          <w:p w:rsidR="00132C35" w:rsidRPr="001F4665" w:rsidRDefault="00132C35" w:rsidP="00B57271">
            <w:pPr>
              <w:rPr>
                <w:rFonts w:ascii="Arial" w:eastAsia="Times New Roman" w:hAnsi="Arial" w:cs="Arial"/>
                <w:b/>
                <w:lang w:eastAsia="en-CA"/>
              </w:rPr>
            </w:pPr>
            <w:r w:rsidRPr="001F4665">
              <w:rPr>
                <w:rFonts w:ascii="Arial" w:eastAsia="Times New Roman" w:hAnsi="Arial" w:cs="Arial"/>
                <w:b/>
                <w:lang w:eastAsia="en-CA"/>
              </w:rPr>
              <w:t>Non-Allocated Funds in the 2021-2022 Club dues - $21.00</w:t>
            </w:r>
          </w:p>
          <w:tbl>
            <w:tblPr>
              <w:tblW w:w="5000" w:type="pct"/>
              <w:shd w:val="clear" w:color="auto" w:fill="FFFFFF"/>
              <w:tblLayout w:type="fixed"/>
              <w:tblCellMar>
                <w:left w:w="0" w:type="dxa"/>
                <w:right w:w="0" w:type="dxa"/>
              </w:tblCellMar>
              <w:tblLook w:val="04A0" w:firstRow="1" w:lastRow="0" w:firstColumn="1" w:lastColumn="0" w:noHBand="0" w:noVBand="1"/>
            </w:tblPr>
            <w:tblGrid>
              <w:gridCol w:w="6860"/>
            </w:tblGrid>
            <w:tr w:rsidR="006C6400" w:rsidRPr="001F4665" w:rsidTr="006C6400">
              <w:tc>
                <w:tcPr>
                  <w:tcW w:w="6860" w:type="dxa"/>
                  <w:shd w:val="clear" w:color="auto" w:fill="FFFFFF"/>
                  <w:tcMar>
                    <w:top w:w="135" w:type="dxa"/>
                    <w:left w:w="0" w:type="dxa"/>
                    <w:bottom w:w="0" w:type="dxa"/>
                    <w:right w:w="0" w:type="dxa"/>
                  </w:tcMar>
                  <w:hideMark/>
                </w:tcPr>
                <w:tbl>
                  <w:tblPr>
                    <w:tblpPr w:leftFromText="45" w:rightFromText="45" w:vertAnchor="text"/>
                    <w:tblW w:w="5000" w:type="pct"/>
                    <w:tblLayout w:type="fixed"/>
                    <w:tblCellMar>
                      <w:left w:w="0" w:type="dxa"/>
                      <w:right w:w="0" w:type="dxa"/>
                    </w:tblCellMar>
                    <w:tblLook w:val="04A0" w:firstRow="1" w:lastRow="0" w:firstColumn="1" w:lastColumn="0" w:noHBand="0" w:noVBand="1"/>
                  </w:tblPr>
                  <w:tblGrid>
                    <w:gridCol w:w="6860"/>
                  </w:tblGrid>
                  <w:tr w:rsidR="006C6400" w:rsidRPr="001F4665">
                    <w:tc>
                      <w:tcPr>
                        <w:tcW w:w="9360" w:type="dxa"/>
                        <w:tcMar>
                          <w:top w:w="0" w:type="dxa"/>
                          <w:left w:w="270" w:type="dxa"/>
                          <w:bottom w:w="135" w:type="dxa"/>
                          <w:right w:w="270" w:type="dxa"/>
                        </w:tcMar>
                        <w:hideMark/>
                      </w:tcPr>
                      <w:p w:rsidR="006C6400" w:rsidRPr="001F4665" w:rsidRDefault="00132C35" w:rsidP="003D4734">
                        <w:pPr>
                          <w:pStyle w:val="ListParagraph"/>
                          <w:numPr>
                            <w:ilvl w:val="0"/>
                            <w:numId w:val="29"/>
                          </w:numPr>
                          <w:rPr>
                            <w:rFonts w:ascii="Arial" w:eastAsia="Times New Roman" w:hAnsi="Arial" w:cs="Arial"/>
                            <w:lang w:eastAsia="en-CA"/>
                          </w:rPr>
                        </w:pPr>
                        <w:r w:rsidRPr="001F4665">
                          <w:rPr>
                            <w:rFonts w:ascii="Arial" w:eastAsia="Times New Roman" w:hAnsi="Arial" w:cs="Arial"/>
                            <w:lang w:eastAsia="en-CA"/>
                          </w:rPr>
                          <w:lastRenderedPageBreak/>
                          <w:t>Sum</w:t>
                        </w:r>
                        <w:r w:rsidR="006C6400" w:rsidRPr="001F4665">
                          <w:rPr>
                            <w:rFonts w:ascii="Arial" w:eastAsia="Times New Roman" w:hAnsi="Arial" w:cs="Arial"/>
                            <w:lang w:eastAsia="en-CA"/>
                          </w:rPr>
                          <w:t>mar</w:t>
                        </w:r>
                        <w:r w:rsidRPr="001F4665">
                          <w:rPr>
                            <w:rFonts w:ascii="Arial" w:eastAsia="Times New Roman" w:hAnsi="Arial" w:cs="Arial"/>
                            <w:lang w:eastAsia="en-CA"/>
                          </w:rPr>
                          <w:t>y created to show funds to executive but too much information for members at GM</w:t>
                        </w:r>
                      </w:p>
                      <w:p w:rsidR="006C6400" w:rsidRPr="001F4665" w:rsidRDefault="003C3C7A" w:rsidP="003D4734">
                        <w:pPr>
                          <w:pStyle w:val="ListParagraph"/>
                          <w:numPr>
                            <w:ilvl w:val="0"/>
                            <w:numId w:val="29"/>
                          </w:numPr>
                          <w:rPr>
                            <w:rFonts w:ascii="Arial" w:hAnsi="Arial" w:cs="Arial"/>
                            <w:lang w:eastAsia="en-CA"/>
                          </w:rPr>
                        </w:pPr>
                        <w:r>
                          <w:rPr>
                            <w:rFonts w:ascii="Arial" w:hAnsi="Arial" w:cs="Arial"/>
                            <w:lang w:eastAsia="en-CA"/>
                          </w:rPr>
                          <w:t>Motion re: $21.</w:t>
                        </w:r>
                        <w:r w:rsidR="00132C35" w:rsidRPr="001F4665">
                          <w:rPr>
                            <w:rFonts w:ascii="Arial" w:hAnsi="Arial" w:cs="Arial"/>
                            <w:lang w:eastAsia="en-CA"/>
                          </w:rPr>
                          <w:t>00 will explain rational and divide the non-allocated funds between WH (40%) Daily Bread Food Bank (40%) and Ernestine’s (20%)</w:t>
                        </w:r>
                        <w:r w:rsidR="006C6400" w:rsidRPr="001F4665">
                          <w:rPr>
                            <w:rFonts w:ascii="Arial" w:hAnsi="Arial" w:cs="Arial"/>
                            <w:lang w:eastAsia="en-CA"/>
                          </w:rPr>
                          <w:t>. Total amount is $4389.00.</w:t>
                        </w:r>
                      </w:p>
                      <w:p w:rsidR="006C6400" w:rsidRPr="001F4665" w:rsidRDefault="00132C35" w:rsidP="003D4734">
                        <w:pPr>
                          <w:pStyle w:val="ListParagraph"/>
                          <w:numPr>
                            <w:ilvl w:val="0"/>
                            <w:numId w:val="29"/>
                          </w:numPr>
                          <w:spacing w:after="0" w:line="240" w:lineRule="auto"/>
                          <w:rPr>
                            <w:rFonts w:ascii="Arial" w:eastAsia="Times New Roman" w:hAnsi="Arial" w:cs="Arial"/>
                            <w:lang w:eastAsia="en-CA"/>
                          </w:rPr>
                        </w:pPr>
                        <w:r w:rsidRPr="001F4665">
                          <w:rPr>
                            <w:rFonts w:ascii="Arial" w:eastAsia="Times New Roman" w:hAnsi="Arial" w:cs="Arial"/>
                            <w:lang w:eastAsia="en-CA"/>
                          </w:rPr>
                          <w:t xml:space="preserve">Motion </w:t>
                        </w:r>
                        <w:r w:rsidR="006C6400" w:rsidRPr="001F4665">
                          <w:rPr>
                            <w:rFonts w:ascii="Arial" w:eastAsia="Times New Roman" w:hAnsi="Arial" w:cs="Arial"/>
                            <w:lang w:eastAsia="en-CA"/>
                          </w:rPr>
                          <w:t xml:space="preserve">and rationale </w:t>
                        </w:r>
                        <w:r w:rsidRPr="001F4665">
                          <w:rPr>
                            <w:rFonts w:ascii="Arial" w:eastAsia="Times New Roman" w:hAnsi="Arial" w:cs="Arial"/>
                            <w:lang w:eastAsia="en-CA"/>
                          </w:rPr>
                          <w:t xml:space="preserve">presented in the Dec 2021 NL: </w:t>
                        </w:r>
                        <w:r w:rsidR="006C6400" w:rsidRPr="001F4665">
                          <w:rPr>
                            <w:rFonts w:ascii="Arial" w:eastAsia="Times New Roman" w:hAnsi="Arial" w:cs="Arial"/>
                            <w:b/>
                            <w:bCs/>
                            <w:lang w:eastAsia="en-CA"/>
                          </w:rPr>
                          <w:t>Rationale: </w:t>
                        </w:r>
                        <w:r w:rsidR="006C6400" w:rsidRPr="001F4665">
                          <w:rPr>
                            <w:rFonts w:ascii="Arial" w:eastAsia="Times New Roman" w:hAnsi="Arial" w:cs="Arial"/>
                            <w:lang w:eastAsia="en-CA"/>
                          </w:rPr>
                          <w:t>In September the Club agreed to keep the dues for the 2021-2022 season at $116.00 and that the Club would not ask members to participate in fundraising. At present there is $21 per member in our 2021-22 membership dues that is not allocated. The Club doesn't foresee additional expenses that would require the use of these funds. Therefore, the Executive recommends that the non-allocated $21.00 per member be put towards supporting the organizations for which the Club typically fundraises. </w:t>
                        </w:r>
                        <w:r w:rsidR="006C6400" w:rsidRPr="001F4665">
                          <w:rPr>
                            <w:rFonts w:ascii="Arial" w:eastAsia="Times New Roman" w:hAnsi="Arial" w:cs="Arial"/>
                            <w:i/>
                            <w:iCs/>
                            <w:lang w:eastAsia="en-CA"/>
                          </w:rPr>
                          <w:t>This $21.00 per member will be considered a donation by each member and will be receipted by The Charitable Trust of CFUW Etobicoke in lieu of the Club's fundraising in support of the Daily Bread Food Bank, Women's Habitat and Ernestine’s.</w:t>
                        </w:r>
                        <w:r w:rsidR="006C6400" w:rsidRPr="001F4665">
                          <w:rPr>
                            <w:rFonts w:ascii="Arial" w:eastAsia="Times New Roman" w:hAnsi="Arial" w:cs="Arial"/>
                            <w:lang w:eastAsia="en-CA"/>
                          </w:rPr>
                          <w:br/>
                          <w:t> </w:t>
                        </w:r>
                        <w:r w:rsidR="006C6400" w:rsidRPr="001F4665">
                          <w:rPr>
                            <w:rFonts w:ascii="Arial" w:eastAsia="Times New Roman" w:hAnsi="Arial" w:cs="Arial"/>
                            <w:lang w:eastAsia="en-CA"/>
                          </w:rPr>
                          <w:br/>
                        </w:r>
                        <w:r w:rsidR="006C6400" w:rsidRPr="001F4665">
                          <w:rPr>
                            <w:rFonts w:ascii="Arial" w:eastAsia="Times New Roman" w:hAnsi="Arial" w:cs="Arial"/>
                            <w:b/>
                            <w:bCs/>
                            <w:lang w:eastAsia="en-CA"/>
                          </w:rPr>
                          <w:t>Motion</w:t>
                        </w:r>
                        <w:r w:rsidR="006C6400" w:rsidRPr="001F4665">
                          <w:rPr>
                            <w:rFonts w:ascii="Arial" w:eastAsia="Times New Roman" w:hAnsi="Arial" w:cs="Arial"/>
                            <w:lang w:eastAsia="en-CA"/>
                          </w:rPr>
                          <w:t>: </w:t>
                        </w:r>
                        <w:r w:rsidR="006C6400" w:rsidRPr="001F4665">
                          <w:rPr>
                            <w:rFonts w:ascii="Arial" w:eastAsia="Times New Roman" w:hAnsi="Arial" w:cs="Arial"/>
                            <w:b/>
                            <w:bCs/>
                            <w:i/>
                            <w:lang w:eastAsia="en-CA"/>
                          </w:rPr>
                          <w:t>Moved THAT $21.00 per member be donated to the Charitable Trust of CFUW Etobicoke in lieu of the Club's fundraising in support of the Food Bank, Women's Habitat and Ernestine's.</w:t>
                        </w:r>
                      </w:p>
                    </w:tc>
                  </w:tr>
                </w:tbl>
                <w:p w:rsidR="006C6400" w:rsidRPr="006C6400" w:rsidRDefault="006C6400" w:rsidP="006C6400">
                  <w:pPr>
                    <w:spacing w:after="0" w:line="240" w:lineRule="auto"/>
                    <w:rPr>
                      <w:rFonts w:ascii="Arial" w:eastAsia="Times New Roman" w:hAnsi="Arial" w:cs="Arial"/>
                      <w:lang w:eastAsia="en-CA"/>
                    </w:rPr>
                  </w:pPr>
                </w:p>
              </w:tc>
            </w:tr>
          </w:tbl>
          <w:p w:rsidR="006C6400" w:rsidRPr="006C6400" w:rsidRDefault="006C6400" w:rsidP="006C6400">
            <w:pPr>
              <w:rPr>
                <w:rFonts w:ascii="Arial" w:eastAsia="Times New Roman" w:hAnsi="Arial" w:cs="Arial"/>
                <w:vanish/>
                <w:lang w:eastAsia="en-CA"/>
              </w:rPr>
            </w:pPr>
          </w:p>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 xml:space="preserve">Action: </w:t>
            </w:r>
            <w:r w:rsidR="00132C35" w:rsidRPr="001F4665">
              <w:rPr>
                <w:rFonts w:ascii="Arial" w:eastAsia="Times New Roman" w:hAnsi="Arial" w:cs="Arial"/>
                <w:lang w:eastAsia="en-CA"/>
              </w:rPr>
              <w:t>Motion about $21.00 that is non-allocated dues money for 2021-2022</w:t>
            </w:r>
          </w:p>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 xml:space="preserve">Responsibility: </w:t>
            </w:r>
            <w:r w:rsidR="005676FC" w:rsidRPr="001F4665">
              <w:rPr>
                <w:rFonts w:ascii="Arial" w:eastAsia="Times New Roman" w:hAnsi="Arial" w:cs="Arial"/>
                <w:lang w:eastAsia="en-CA"/>
              </w:rPr>
              <w:t>Cathy Holmes’ Barb Rukavina</w:t>
            </w:r>
            <w:r w:rsidRPr="001F4665">
              <w:rPr>
                <w:rFonts w:ascii="Arial" w:eastAsia="Times New Roman" w:hAnsi="Arial" w:cs="Arial"/>
                <w:lang w:eastAsia="en-CA"/>
              </w:rPr>
              <w:t xml:space="preserve"> </w:t>
            </w:r>
          </w:p>
          <w:p w:rsidR="00921BCA" w:rsidRPr="001F4665" w:rsidRDefault="00921BCA" w:rsidP="00B57271">
            <w:pPr>
              <w:rPr>
                <w:rFonts w:ascii="Arial" w:eastAsia="Times New Roman" w:hAnsi="Arial" w:cs="Arial"/>
                <w:bCs/>
                <w:lang w:eastAsia="en-CA"/>
              </w:rPr>
            </w:pPr>
            <w:r w:rsidRPr="001F4665">
              <w:rPr>
                <w:rFonts w:ascii="Arial" w:eastAsia="Times New Roman" w:hAnsi="Arial" w:cs="Arial"/>
                <w:b/>
                <w:lang w:eastAsia="en-CA"/>
              </w:rPr>
              <w:t xml:space="preserve">Due Date: </w:t>
            </w:r>
            <w:r w:rsidR="00132C35" w:rsidRPr="001F4665">
              <w:rPr>
                <w:rFonts w:ascii="Arial" w:eastAsia="Times New Roman" w:hAnsi="Arial" w:cs="Arial"/>
                <w:lang w:eastAsia="en-CA"/>
              </w:rPr>
              <w:t>Dec GM</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Membership Report</w:t>
            </w:r>
          </w:p>
        </w:tc>
        <w:tc>
          <w:tcPr>
            <w:tcW w:w="7076" w:type="dxa"/>
          </w:tcPr>
          <w:p w:rsidR="00921BCA" w:rsidRPr="001F4665" w:rsidRDefault="00921BCA" w:rsidP="00B57271">
            <w:pPr>
              <w:rPr>
                <w:rFonts w:ascii="Arial" w:eastAsia="Times New Roman" w:hAnsi="Arial" w:cs="Arial"/>
                <w:b/>
                <w:bCs/>
                <w:lang w:eastAsia="en-CA"/>
              </w:rPr>
            </w:pPr>
            <w:r w:rsidRPr="001F4665">
              <w:rPr>
                <w:rFonts w:ascii="Arial" w:eastAsia="Times New Roman" w:hAnsi="Arial" w:cs="Arial"/>
                <w:b/>
                <w:bCs/>
                <w:lang w:eastAsia="en-CA"/>
              </w:rPr>
              <w:t>Membership Drive</w:t>
            </w:r>
          </w:p>
          <w:p w:rsidR="00925CD1" w:rsidRPr="001F4665" w:rsidRDefault="00925CD1" w:rsidP="00E94EEE">
            <w:pPr>
              <w:pStyle w:val="ListParagraph"/>
              <w:numPr>
                <w:ilvl w:val="0"/>
                <w:numId w:val="1"/>
              </w:numPr>
              <w:shd w:val="clear" w:color="auto" w:fill="FFFFFF"/>
              <w:rPr>
                <w:rFonts w:ascii="Arial" w:eastAsia="Times New Roman" w:hAnsi="Arial" w:cs="Arial"/>
                <w:lang w:eastAsia="en-CA"/>
              </w:rPr>
            </w:pPr>
            <w:r w:rsidRPr="001F4665">
              <w:rPr>
                <w:rFonts w:ascii="Arial" w:eastAsia="Times New Roman" w:hAnsi="Arial" w:cs="Arial"/>
                <w:lang w:eastAsia="en-CA"/>
              </w:rPr>
              <w:t>Presently: 213 members,</w:t>
            </w:r>
            <w:r w:rsidR="001F4665" w:rsidRPr="001F4665">
              <w:rPr>
                <w:rFonts w:ascii="Arial" w:eastAsia="Times New Roman" w:hAnsi="Arial" w:cs="Arial"/>
                <w:lang w:eastAsia="en-CA"/>
              </w:rPr>
              <w:t xml:space="preserve"> down 8 from 2020-2021;</w:t>
            </w:r>
          </w:p>
          <w:p w:rsidR="00925CD1" w:rsidRPr="001F4665" w:rsidRDefault="00925CD1" w:rsidP="00925CD1">
            <w:pPr>
              <w:numPr>
                <w:ilvl w:val="0"/>
                <w:numId w:val="1"/>
              </w:numPr>
              <w:shd w:val="clear" w:color="auto" w:fill="FFFFFF"/>
              <w:rPr>
                <w:rFonts w:ascii="Arial" w:eastAsia="Times New Roman" w:hAnsi="Arial" w:cs="Arial"/>
                <w:lang w:eastAsia="en-CA"/>
              </w:rPr>
            </w:pPr>
            <w:r w:rsidRPr="001F4665">
              <w:rPr>
                <w:rFonts w:ascii="Arial" w:eastAsia="Times New Roman" w:hAnsi="Arial" w:cs="Arial"/>
                <w:lang w:eastAsia="en-CA"/>
              </w:rPr>
              <w:t>No expected renewals at this point</w:t>
            </w:r>
          </w:p>
          <w:p w:rsidR="001F4665" w:rsidRPr="001F4665" w:rsidRDefault="001F4665" w:rsidP="001F4665">
            <w:pPr>
              <w:numPr>
                <w:ilvl w:val="0"/>
                <w:numId w:val="1"/>
              </w:numPr>
              <w:shd w:val="clear" w:color="auto" w:fill="FFFFFF"/>
              <w:rPr>
                <w:rFonts w:ascii="Arial" w:eastAsia="Times New Roman" w:hAnsi="Arial" w:cs="Arial"/>
                <w:lang w:eastAsia="en-CA"/>
              </w:rPr>
            </w:pPr>
            <w:r w:rsidRPr="001F4665">
              <w:rPr>
                <w:rFonts w:ascii="Arial" w:eastAsia="Times New Roman" w:hAnsi="Arial" w:cs="Arial"/>
                <w:lang w:eastAsia="en-CA"/>
              </w:rPr>
              <w:t>14 did not return and 4 members passed away for a total of 18</w:t>
            </w:r>
          </w:p>
          <w:p w:rsidR="001F4665" w:rsidRPr="001F4665" w:rsidRDefault="001F4665" w:rsidP="001F4665">
            <w:pPr>
              <w:numPr>
                <w:ilvl w:val="0"/>
                <w:numId w:val="1"/>
              </w:numPr>
              <w:shd w:val="clear" w:color="auto" w:fill="FFFFFF"/>
              <w:rPr>
                <w:rFonts w:ascii="Arial" w:eastAsia="Times New Roman" w:hAnsi="Arial" w:cs="Arial"/>
                <w:lang w:eastAsia="en-CA"/>
              </w:rPr>
            </w:pPr>
            <w:r w:rsidRPr="001F4665">
              <w:rPr>
                <w:rFonts w:ascii="Arial" w:eastAsia="Times New Roman" w:hAnsi="Arial" w:cs="Arial"/>
                <w:lang w:eastAsia="en-CA"/>
              </w:rPr>
              <w:t>7 new members</w:t>
            </w:r>
          </w:p>
          <w:p w:rsidR="001F4665" w:rsidRPr="001F4665" w:rsidRDefault="001F4665" w:rsidP="001F4665">
            <w:pPr>
              <w:numPr>
                <w:ilvl w:val="0"/>
                <w:numId w:val="1"/>
              </w:numPr>
              <w:shd w:val="clear" w:color="auto" w:fill="FFFFFF"/>
              <w:rPr>
                <w:rFonts w:ascii="Arial" w:eastAsia="Times New Roman" w:hAnsi="Arial" w:cs="Arial"/>
                <w:lang w:eastAsia="en-CA"/>
              </w:rPr>
            </w:pPr>
            <w:r w:rsidRPr="001F4665">
              <w:rPr>
                <w:rFonts w:ascii="Arial" w:eastAsia="Times New Roman" w:hAnsi="Arial" w:cs="Arial"/>
                <w:lang w:eastAsia="en-CA"/>
              </w:rPr>
              <w:t>3 returning members</w:t>
            </w:r>
          </w:p>
          <w:p w:rsidR="00925CD1" w:rsidRPr="001F4665" w:rsidRDefault="00925CD1" w:rsidP="00925CD1">
            <w:pPr>
              <w:shd w:val="clear" w:color="auto" w:fill="FFFFFF"/>
              <w:rPr>
                <w:rFonts w:ascii="Arial" w:eastAsia="Times New Roman" w:hAnsi="Arial" w:cs="Arial"/>
                <w:b/>
                <w:lang w:eastAsia="en-CA"/>
              </w:rPr>
            </w:pPr>
            <w:r w:rsidRPr="001F4665">
              <w:rPr>
                <w:rFonts w:ascii="Arial" w:eastAsia="Times New Roman" w:hAnsi="Arial" w:cs="Arial"/>
                <w:b/>
                <w:lang w:eastAsia="en-CA"/>
              </w:rPr>
              <w:t>Survey Committee</w:t>
            </w:r>
          </w:p>
          <w:p w:rsidR="001F4665" w:rsidRPr="001F4665" w:rsidRDefault="001A0D20" w:rsidP="001F4665">
            <w:pPr>
              <w:pStyle w:val="ListParagraph"/>
              <w:numPr>
                <w:ilvl w:val="0"/>
                <w:numId w:val="34"/>
              </w:numPr>
              <w:shd w:val="clear" w:color="auto" w:fill="FFFFFF"/>
              <w:rPr>
                <w:rFonts w:ascii="Arial" w:eastAsia="Times New Roman" w:hAnsi="Arial" w:cs="Arial"/>
                <w:lang w:eastAsia="en-CA"/>
              </w:rPr>
            </w:pPr>
            <w:r>
              <w:rPr>
                <w:rFonts w:ascii="Arial" w:eastAsia="Times New Roman" w:hAnsi="Arial" w:cs="Arial"/>
                <w:lang w:eastAsia="en-CA"/>
              </w:rPr>
              <w:t xml:space="preserve">From Chair’s notes: </w:t>
            </w:r>
            <w:r w:rsidR="00302867">
              <w:rPr>
                <w:rFonts w:ascii="Arial" w:eastAsia="Times New Roman" w:hAnsi="Arial" w:cs="Arial"/>
                <w:lang w:eastAsia="en-CA"/>
              </w:rPr>
              <w:t>“</w:t>
            </w:r>
            <w:r w:rsidR="001F4665" w:rsidRPr="001F4665">
              <w:rPr>
                <w:rFonts w:ascii="Arial" w:eastAsia="Times New Roman" w:hAnsi="Arial" w:cs="Arial"/>
                <w:lang w:eastAsia="en-CA"/>
              </w:rPr>
              <w:t>I</w:t>
            </w:r>
            <w:r w:rsidR="00302867">
              <w:rPr>
                <w:rFonts w:ascii="Arial" w:eastAsia="Times New Roman" w:hAnsi="Arial" w:cs="Arial"/>
                <w:lang w:eastAsia="en-CA"/>
              </w:rPr>
              <w:t>n</w:t>
            </w:r>
            <w:r w:rsidR="001F4665" w:rsidRPr="001F4665">
              <w:rPr>
                <w:rFonts w:ascii="Arial" w:eastAsia="Times New Roman" w:hAnsi="Arial" w:cs="Arial"/>
                <w:lang w:eastAsia="en-CA"/>
              </w:rPr>
              <w:t xml:space="preserve"> light of the uncertainty in which we are operating going into 2022, the survey committee decided to defer a full survey on future directions until we know we will be back in-person. We are working on a smaller member survey to administer in February, 2022 focusing receiving feedback on 4 areas: fundraising, programme, advocacy, and diversity and inclusion.</w:t>
            </w:r>
            <w:r w:rsidR="00302867">
              <w:rPr>
                <w:rFonts w:ascii="Arial" w:eastAsia="Times New Roman" w:hAnsi="Arial" w:cs="Arial"/>
                <w:lang w:eastAsia="en-CA"/>
              </w:rPr>
              <w:t>”</w:t>
            </w:r>
          </w:p>
          <w:p w:rsidR="00E94EEE" w:rsidRPr="001F4665" w:rsidRDefault="00E94EEE" w:rsidP="00B57271">
            <w:pPr>
              <w:rPr>
                <w:rFonts w:ascii="Arial" w:eastAsia="Times New Roman" w:hAnsi="Arial" w:cs="Arial"/>
                <w:b/>
                <w:bCs/>
                <w:lang w:eastAsia="en-CA"/>
              </w:rPr>
            </w:pPr>
            <w:r w:rsidRPr="001F4665">
              <w:rPr>
                <w:rFonts w:ascii="Arial" w:eastAsia="Times New Roman" w:hAnsi="Arial" w:cs="Arial"/>
                <w:b/>
                <w:bCs/>
                <w:lang w:eastAsia="en-CA"/>
              </w:rPr>
              <w:t>New Member Evening</w:t>
            </w:r>
          </w:p>
          <w:p w:rsidR="00E94EEE" w:rsidRPr="001F4665" w:rsidRDefault="00E94EEE" w:rsidP="00E94EEE">
            <w:pPr>
              <w:pStyle w:val="ListParagraph"/>
              <w:numPr>
                <w:ilvl w:val="0"/>
                <w:numId w:val="30"/>
              </w:numPr>
              <w:rPr>
                <w:rFonts w:ascii="Arial" w:eastAsia="Times New Roman" w:hAnsi="Arial" w:cs="Arial"/>
                <w:bCs/>
                <w:lang w:eastAsia="en-CA"/>
              </w:rPr>
            </w:pPr>
            <w:r w:rsidRPr="001F4665">
              <w:rPr>
                <w:rFonts w:ascii="Arial" w:eastAsia="Times New Roman" w:hAnsi="Arial" w:cs="Arial"/>
                <w:bCs/>
                <w:lang w:eastAsia="en-CA"/>
              </w:rPr>
              <w:t>Very successful</w:t>
            </w:r>
            <w:r w:rsidR="0017794A" w:rsidRPr="001F4665">
              <w:rPr>
                <w:rFonts w:ascii="Arial" w:eastAsia="Times New Roman" w:hAnsi="Arial" w:cs="Arial"/>
                <w:bCs/>
                <w:lang w:eastAsia="en-CA"/>
              </w:rPr>
              <w:t xml:space="preserve"> – continue this event</w:t>
            </w:r>
          </w:p>
          <w:p w:rsidR="00921BCA" w:rsidRPr="001F4665" w:rsidRDefault="00921BCA" w:rsidP="00B57271">
            <w:pPr>
              <w:rPr>
                <w:rFonts w:ascii="Arial" w:eastAsia="Times New Roman" w:hAnsi="Arial" w:cs="Arial"/>
                <w:bCs/>
                <w:lang w:eastAsia="en-CA"/>
              </w:rPr>
            </w:pPr>
            <w:r w:rsidRPr="001F4665">
              <w:rPr>
                <w:rFonts w:ascii="Arial" w:eastAsia="Times New Roman" w:hAnsi="Arial" w:cs="Arial"/>
                <w:b/>
                <w:bCs/>
                <w:lang w:eastAsia="en-CA"/>
              </w:rPr>
              <w:t xml:space="preserve">Action: </w:t>
            </w:r>
            <w:r w:rsidR="00E94EEE" w:rsidRPr="001F4665">
              <w:rPr>
                <w:rFonts w:ascii="Arial" w:eastAsia="Times New Roman" w:hAnsi="Arial" w:cs="Arial"/>
                <w:bCs/>
                <w:lang w:eastAsia="en-CA"/>
              </w:rPr>
              <w:t>Survey</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 xml:space="preserve">Responsibility: </w:t>
            </w:r>
            <w:r w:rsidR="00E94EEE" w:rsidRPr="001F4665">
              <w:rPr>
                <w:rFonts w:ascii="Arial" w:eastAsia="Times New Roman" w:hAnsi="Arial" w:cs="Arial"/>
                <w:lang w:eastAsia="en-CA"/>
              </w:rPr>
              <w:t>Membership</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Due Date</w:t>
            </w:r>
            <w:r w:rsidR="00925CD1" w:rsidRPr="001F4665">
              <w:rPr>
                <w:rFonts w:ascii="Arial" w:eastAsia="Times New Roman" w:hAnsi="Arial" w:cs="Arial"/>
                <w:lang w:eastAsia="en-CA"/>
              </w:rPr>
              <w:t xml:space="preserve">: </w:t>
            </w:r>
            <w:r w:rsidR="00E94EEE" w:rsidRPr="001F4665">
              <w:rPr>
                <w:rFonts w:ascii="Arial" w:eastAsia="Times New Roman" w:hAnsi="Arial" w:cs="Arial"/>
                <w:lang w:eastAsia="en-CA"/>
              </w:rPr>
              <w:t>Feb executive meeting</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Interest Groups</w:t>
            </w:r>
          </w:p>
        </w:tc>
        <w:tc>
          <w:tcPr>
            <w:tcW w:w="7076"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Update</w:t>
            </w:r>
          </w:p>
          <w:p w:rsidR="00921BCA" w:rsidRPr="001F4665" w:rsidRDefault="00921BCA" w:rsidP="00921BCA">
            <w:pPr>
              <w:pStyle w:val="ListParagraph"/>
              <w:numPr>
                <w:ilvl w:val="0"/>
                <w:numId w:val="11"/>
              </w:numPr>
              <w:rPr>
                <w:rFonts w:ascii="Arial" w:eastAsia="Times New Roman" w:hAnsi="Arial" w:cs="Arial"/>
                <w:lang w:eastAsia="en-CA"/>
              </w:rPr>
            </w:pPr>
            <w:r w:rsidRPr="001F4665">
              <w:rPr>
                <w:rFonts w:ascii="Arial" w:eastAsia="Times New Roman" w:hAnsi="Arial" w:cs="Arial"/>
                <w:lang w:eastAsia="en-CA"/>
              </w:rPr>
              <w:t xml:space="preserve">12 groups not meeting </w:t>
            </w:r>
            <w:r w:rsidR="008C7B59" w:rsidRPr="001F4665">
              <w:rPr>
                <w:rFonts w:ascii="Arial" w:eastAsia="Times New Roman" w:hAnsi="Arial" w:cs="Arial"/>
                <w:lang w:eastAsia="en-CA"/>
              </w:rPr>
              <w:t>presently; 28</w:t>
            </w:r>
            <w:r w:rsidRPr="001F4665">
              <w:rPr>
                <w:rFonts w:ascii="Arial" w:eastAsia="Times New Roman" w:hAnsi="Arial" w:cs="Arial"/>
                <w:lang w:eastAsia="en-CA"/>
              </w:rPr>
              <w:t xml:space="preserve"> groups meeting</w:t>
            </w:r>
            <w:r w:rsidR="008C7B59" w:rsidRPr="001F4665">
              <w:rPr>
                <w:rFonts w:ascii="Arial" w:eastAsia="Times New Roman" w:hAnsi="Arial" w:cs="Arial"/>
                <w:lang w:eastAsia="en-CA"/>
              </w:rPr>
              <w:t xml:space="preserve"> for a total of 40 interest groups</w:t>
            </w:r>
          </w:p>
          <w:p w:rsidR="00921BCA" w:rsidRPr="001F4665" w:rsidRDefault="00921BCA" w:rsidP="00921BCA">
            <w:pPr>
              <w:pStyle w:val="ListParagraph"/>
              <w:numPr>
                <w:ilvl w:val="0"/>
                <w:numId w:val="11"/>
              </w:numPr>
              <w:rPr>
                <w:rFonts w:ascii="Arial" w:eastAsia="Times New Roman" w:hAnsi="Arial" w:cs="Arial"/>
                <w:lang w:eastAsia="en-CA"/>
              </w:rPr>
            </w:pPr>
            <w:r w:rsidRPr="001F4665">
              <w:rPr>
                <w:rFonts w:ascii="Arial" w:eastAsia="Times New Roman" w:hAnsi="Arial" w:cs="Arial"/>
                <w:lang w:eastAsia="en-CA"/>
              </w:rPr>
              <w:t>Every convenor has been contacted to update information on the website</w:t>
            </w:r>
          </w:p>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 xml:space="preserve">Action: </w:t>
            </w:r>
            <w:r w:rsidRPr="001F4665">
              <w:rPr>
                <w:rFonts w:ascii="Arial" w:eastAsia="Times New Roman" w:hAnsi="Arial" w:cs="Arial"/>
                <w:lang w:eastAsia="en-CA"/>
              </w:rPr>
              <w:t>website information changes</w:t>
            </w:r>
          </w:p>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 xml:space="preserve">Responsibility: </w:t>
            </w:r>
            <w:r w:rsidRPr="001F4665">
              <w:rPr>
                <w:rFonts w:ascii="Arial" w:eastAsia="Times New Roman" w:hAnsi="Arial" w:cs="Arial"/>
                <w:lang w:eastAsia="en-CA"/>
              </w:rPr>
              <w:t>Interest Committee</w:t>
            </w:r>
          </w:p>
          <w:p w:rsidR="00921BCA" w:rsidRPr="001F4665" w:rsidRDefault="00921BCA" w:rsidP="00B57271">
            <w:pPr>
              <w:rPr>
                <w:rFonts w:ascii="Arial" w:eastAsia="Times New Roman" w:hAnsi="Arial" w:cs="Arial"/>
                <w:lang w:eastAsia="en-CA"/>
              </w:rPr>
            </w:pPr>
            <w:r w:rsidRPr="001F4665">
              <w:rPr>
                <w:rFonts w:ascii="Arial" w:eastAsia="Times New Roman" w:hAnsi="Arial" w:cs="Arial"/>
                <w:b/>
                <w:lang w:eastAsia="en-CA"/>
              </w:rPr>
              <w:t xml:space="preserve">Due Date: </w:t>
            </w:r>
            <w:r w:rsidRPr="001F4665">
              <w:rPr>
                <w:rFonts w:ascii="Arial" w:eastAsia="Times New Roman" w:hAnsi="Arial" w:cs="Arial"/>
                <w:lang w:eastAsia="en-CA"/>
              </w:rPr>
              <w:t>January</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Advocacy</w:t>
            </w:r>
          </w:p>
        </w:tc>
        <w:tc>
          <w:tcPr>
            <w:tcW w:w="7076" w:type="dxa"/>
          </w:tcPr>
          <w:p w:rsidR="0017794A" w:rsidRPr="001F4665" w:rsidRDefault="0017794A" w:rsidP="00B57271">
            <w:pPr>
              <w:rPr>
                <w:rFonts w:ascii="Arial" w:hAnsi="Arial" w:cs="Arial"/>
                <w:b/>
              </w:rPr>
            </w:pPr>
            <w:r w:rsidRPr="001F4665">
              <w:rPr>
                <w:rFonts w:ascii="Arial" w:hAnsi="Arial" w:cs="Arial"/>
                <w:b/>
              </w:rPr>
              <w:t>Website Advocacy Description</w:t>
            </w:r>
          </w:p>
          <w:p w:rsidR="0017794A" w:rsidRPr="001F4665" w:rsidRDefault="0017794A" w:rsidP="0017794A">
            <w:pPr>
              <w:pStyle w:val="ListParagraph"/>
              <w:numPr>
                <w:ilvl w:val="0"/>
                <w:numId w:val="31"/>
              </w:numPr>
              <w:rPr>
                <w:rFonts w:ascii="Arial" w:hAnsi="Arial" w:cs="Arial"/>
              </w:rPr>
            </w:pPr>
            <w:r w:rsidRPr="001F4665">
              <w:rPr>
                <w:rFonts w:ascii="Arial" w:hAnsi="Arial" w:cs="Arial"/>
              </w:rPr>
              <w:t>Thank you to Leslie Darling for the website help</w:t>
            </w:r>
            <w:r w:rsidR="00302867">
              <w:rPr>
                <w:rFonts w:ascii="Arial" w:hAnsi="Arial" w:cs="Arial"/>
              </w:rPr>
              <w:t xml:space="preserve"> for advocacy description</w:t>
            </w:r>
          </w:p>
          <w:p w:rsidR="00921BCA" w:rsidRPr="001F4665" w:rsidRDefault="00921BCA" w:rsidP="00B57271">
            <w:pPr>
              <w:rPr>
                <w:rFonts w:ascii="Arial" w:hAnsi="Arial" w:cs="Arial"/>
                <w:b/>
              </w:rPr>
            </w:pPr>
            <w:r w:rsidRPr="001F4665">
              <w:rPr>
                <w:rFonts w:ascii="Arial" w:hAnsi="Arial" w:cs="Arial"/>
                <w:b/>
              </w:rPr>
              <w:t>Reconciliation</w:t>
            </w:r>
          </w:p>
          <w:p w:rsidR="00921BCA" w:rsidRPr="001F4665" w:rsidRDefault="00CB7EE4" w:rsidP="00921BCA">
            <w:pPr>
              <w:pStyle w:val="ListParagraph"/>
              <w:numPr>
                <w:ilvl w:val="0"/>
                <w:numId w:val="18"/>
              </w:numPr>
              <w:rPr>
                <w:rFonts w:ascii="Arial" w:hAnsi="Arial" w:cs="Arial"/>
              </w:rPr>
            </w:pPr>
            <w:r w:rsidRPr="001F4665">
              <w:rPr>
                <w:rFonts w:ascii="Arial" w:hAnsi="Arial" w:cs="Arial"/>
              </w:rPr>
              <w:t xml:space="preserve">James Maloney’s office has </w:t>
            </w:r>
            <w:r w:rsidR="00302867">
              <w:rPr>
                <w:rFonts w:ascii="Arial" w:hAnsi="Arial" w:cs="Arial"/>
              </w:rPr>
              <w:t>h</w:t>
            </w:r>
            <w:r w:rsidRPr="001F4665">
              <w:rPr>
                <w:rFonts w:ascii="Arial" w:hAnsi="Arial" w:cs="Arial"/>
              </w:rPr>
              <w:t>ad communication with Advocacy chair and a meeting will be arranged to take about Calls To Action</w:t>
            </w:r>
          </w:p>
          <w:p w:rsidR="00921BCA" w:rsidRPr="001F4665" w:rsidRDefault="00302867" w:rsidP="00921BCA">
            <w:pPr>
              <w:pStyle w:val="ListParagraph"/>
              <w:numPr>
                <w:ilvl w:val="0"/>
                <w:numId w:val="18"/>
              </w:numPr>
              <w:rPr>
                <w:rFonts w:ascii="Arial" w:hAnsi="Arial" w:cs="Arial"/>
              </w:rPr>
            </w:pPr>
            <w:r>
              <w:rPr>
                <w:rFonts w:ascii="Arial" w:hAnsi="Arial" w:cs="Arial"/>
              </w:rPr>
              <w:t>More action is still required</w:t>
            </w:r>
            <w:r w:rsidR="00921BCA" w:rsidRPr="001F4665">
              <w:rPr>
                <w:rFonts w:ascii="Arial" w:hAnsi="Arial" w:cs="Arial"/>
              </w:rPr>
              <w:t xml:space="preserve"> to get these actions fully in place</w:t>
            </w:r>
          </w:p>
          <w:p w:rsidR="00CB7EE4" w:rsidRPr="001F4665" w:rsidRDefault="00CB7EE4" w:rsidP="00B57271">
            <w:pPr>
              <w:rPr>
                <w:rFonts w:ascii="Arial" w:hAnsi="Arial" w:cs="Arial"/>
                <w:b/>
              </w:rPr>
            </w:pPr>
            <w:r w:rsidRPr="001F4665">
              <w:rPr>
                <w:rFonts w:ascii="Arial" w:hAnsi="Arial" w:cs="Arial"/>
                <w:b/>
              </w:rPr>
              <w:t>Keeping up to date with issues</w:t>
            </w:r>
          </w:p>
          <w:p w:rsidR="00CB7EE4" w:rsidRPr="001F4665" w:rsidRDefault="00CB7EE4" w:rsidP="00CB7EE4">
            <w:pPr>
              <w:pStyle w:val="ListParagraph"/>
              <w:numPr>
                <w:ilvl w:val="0"/>
                <w:numId w:val="32"/>
              </w:numPr>
              <w:rPr>
                <w:rFonts w:ascii="Arial" w:hAnsi="Arial" w:cs="Arial"/>
              </w:rPr>
            </w:pPr>
            <w:r w:rsidRPr="001F4665">
              <w:rPr>
                <w:rFonts w:ascii="Arial" w:hAnsi="Arial" w:cs="Arial"/>
              </w:rPr>
              <w:t xml:space="preserve">Chair </w:t>
            </w:r>
            <w:r w:rsidR="00302867">
              <w:rPr>
                <w:rFonts w:ascii="Arial" w:hAnsi="Arial" w:cs="Arial"/>
              </w:rPr>
              <w:t>of advocacy will send</w:t>
            </w:r>
            <w:r w:rsidRPr="001F4665">
              <w:rPr>
                <w:rFonts w:ascii="Arial" w:hAnsi="Arial" w:cs="Arial"/>
              </w:rPr>
              <w:t xml:space="preserve"> pertinent articles to executive members if so desired; please contact her</w:t>
            </w:r>
          </w:p>
          <w:p w:rsidR="00921BCA" w:rsidRPr="001F4665" w:rsidRDefault="00921BCA" w:rsidP="00B57271">
            <w:pPr>
              <w:rPr>
                <w:rFonts w:ascii="Arial" w:hAnsi="Arial" w:cs="Arial"/>
                <w:b/>
              </w:rPr>
            </w:pPr>
            <w:r w:rsidRPr="001F4665">
              <w:rPr>
                <w:rFonts w:ascii="Arial" w:hAnsi="Arial" w:cs="Arial"/>
                <w:b/>
              </w:rPr>
              <w:t xml:space="preserve">Action Letters </w:t>
            </w:r>
          </w:p>
          <w:p w:rsidR="00921BCA" w:rsidRPr="001F4665" w:rsidRDefault="00302867" w:rsidP="00921BCA">
            <w:pPr>
              <w:pStyle w:val="ListParagraph"/>
              <w:numPr>
                <w:ilvl w:val="0"/>
                <w:numId w:val="20"/>
              </w:numPr>
              <w:rPr>
                <w:rFonts w:ascii="Arial" w:hAnsi="Arial" w:cs="Arial"/>
              </w:rPr>
            </w:pPr>
            <w:r>
              <w:rPr>
                <w:rFonts w:ascii="Arial" w:hAnsi="Arial" w:cs="Arial"/>
              </w:rPr>
              <w:t>Need</w:t>
            </w:r>
            <w:r w:rsidR="00CB7EE4" w:rsidRPr="001F4665">
              <w:rPr>
                <w:rFonts w:ascii="Arial" w:hAnsi="Arial" w:cs="Arial"/>
              </w:rPr>
              <w:t xml:space="preserve"> a Club letter to go to provincial government in regards to deferral </w:t>
            </w:r>
            <w:r>
              <w:rPr>
                <w:rFonts w:ascii="Arial" w:hAnsi="Arial" w:cs="Arial"/>
              </w:rPr>
              <w:t xml:space="preserve">of </w:t>
            </w:r>
            <w:r w:rsidR="00CB7EE4" w:rsidRPr="001F4665">
              <w:rPr>
                <w:rFonts w:ascii="Arial" w:hAnsi="Arial" w:cs="Arial"/>
              </w:rPr>
              <w:t>universal daycare plans and present situation in Ontario</w:t>
            </w:r>
          </w:p>
          <w:p w:rsidR="00CB7EE4" w:rsidRPr="001F4665" w:rsidRDefault="00CB7EE4" w:rsidP="00921BCA">
            <w:pPr>
              <w:pStyle w:val="ListParagraph"/>
              <w:numPr>
                <w:ilvl w:val="0"/>
                <w:numId w:val="20"/>
              </w:numPr>
              <w:rPr>
                <w:rFonts w:ascii="Arial" w:hAnsi="Arial" w:cs="Arial"/>
              </w:rPr>
            </w:pPr>
            <w:r w:rsidRPr="001F4665">
              <w:rPr>
                <w:rFonts w:ascii="Arial" w:hAnsi="Arial" w:cs="Arial"/>
              </w:rPr>
              <w:t>Members to note difference between education and childcare – JK and SK are education and not childcare</w:t>
            </w:r>
          </w:p>
          <w:p w:rsidR="00921BCA" w:rsidRPr="001F4665" w:rsidRDefault="00921BCA" w:rsidP="00B57271">
            <w:pPr>
              <w:rPr>
                <w:rFonts w:ascii="Arial" w:hAnsi="Arial" w:cs="Arial"/>
              </w:rPr>
            </w:pPr>
            <w:r w:rsidRPr="001F4665">
              <w:rPr>
                <w:rFonts w:ascii="Arial" w:hAnsi="Arial" w:cs="Arial"/>
                <w:b/>
              </w:rPr>
              <w:t xml:space="preserve">Action: </w:t>
            </w:r>
            <w:r w:rsidR="00CB7EE4" w:rsidRPr="001F4665">
              <w:rPr>
                <w:rFonts w:ascii="Arial" w:hAnsi="Arial" w:cs="Arial"/>
              </w:rPr>
              <w:t>Action letter - Childcare</w:t>
            </w:r>
          </w:p>
          <w:p w:rsidR="00921BCA" w:rsidRPr="001F4665" w:rsidRDefault="00921BCA" w:rsidP="00B57271">
            <w:pPr>
              <w:rPr>
                <w:rFonts w:ascii="Arial" w:eastAsia="Times New Roman" w:hAnsi="Arial" w:cs="Arial"/>
                <w:lang w:eastAsia="en-CA"/>
              </w:rPr>
            </w:pPr>
            <w:r w:rsidRPr="001F4665">
              <w:rPr>
                <w:rFonts w:ascii="Arial" w:hAnsi="Arial" w:cs="Arial"/>
                <w:b/>
              </w:rPr>
              <w:t xml:space="preserve">Responsibility: </w:t>
            </w:r>
            <w:r w:rsidRPr="001F4665">
              <w:rPr>
                <w:rFonts w:ascii="Arial" w:hAnsi="Arial" w:cs="Arial"/>
              </w:rPr>
              <w:t>Advocacy</w:t>
            </w:r>
          </w:p>
          <w:p w:rsidR="00921BCA" w:rsidRPr="001F4665" w:rsidRDefault="00921BCA" w:rsidP="00B57271">
            <w:pPr>
              <w:rPr>
                <w:rFonts w:ascii="Arial" w:hAnsi="Arial" w:cs="Arial"/>
              </w:rPr>
            </w:pPr>
            <w:r w:rsidRPr="001F4665">
              <w:rPr>
                <w:rFonts w:ascii="Arial" w:hAnsi="Arial" w:cs="Arial"/>
                <w:b/>
              </w:rPr>
              <w:t xml:space="preserve">Due Date: </w:t>
            </w:r>
            <w:r w:rsidR="00CB7EE4" w:rsidRPr="001F4665">
              <w:rPr>
                <w:rFonts w:ascii="Arial" w:hAnsi="Arial" w:cs="Arial"/>
              </w:rPr>
              <w:t>Jan 2022</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Program</w:t>
            </w:r>
          </w:p>
        </w:tc>
        <w:tc>
          <w:tcPr>
            <w:tcW w:w="7076"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General Meeting</w:t>
            </w:r>
          </w:p>
          <w:p w:rsidR="003D4734" w:rsidRPr="001F4665" w:rsidRDefault="003D4734" w:rsidP="00090C9C">
            <w:pPr>
              <w:pStyle w:val="ListParagraph"/>
              <w:numPr>
                <w:ilvl w:val="0"/>
                <w:numId w:val="12"/>
              </w:numPr>
              <w:rPr>
                <w:rFonts w:ascii="Arial" w:hAnsi="Arial" w:cs="Arial"/>
                <w:b/>
              </w:rPr>
            </w:pPr>
            <w:r w:rsidRPr="001F4665">
              <w:rPr>
                <w:rFonts w:ascii="Arial" w:eastAsia="Times New Roman" w:hAnsi="Arial" w:cs="Arial"/>
                <w:lang w:eastAsia="en-CA"/>
              </w:rPr>
              <w:t xml:space="preserve">Dec – order of evening – social @ 7:00; welcome @ 7:30; </w:t>
            </w:r>
            <w:r w:rsidR="0078432C" w:rsidRPr="001F4665">
              <w:rPr>
                <w:rFonts w:ascii="Arial" w:eastAsia="Times New Roman" w:hAnsi="Arial" w:cs="Arial"/>
                <w:lang w:eastAsia="en-CA"/>
              </w:rPr>
              <w:t>Acknowledge of Land; ex</w:t>
            </w:r>
            <w:r w:rsidR="00302867">
              <w:rPr>
                <w:rFonts w:ascii="Arial" w:eastAsia="Times New Roman" w:hAnsi="Arial" w:cs="Arial"/>
                <w:lang w:eastAsia="en-CA"/>
              </w:rPr>
              <w:t xml:space="preserve">plain how meeting will proceed; </w:t>
            </w:r>
            <w:r w:rsidRPr="001F4665">
              <w:rPr>
                <w:rFonts w:ascii="Arial" w:eastAsia="Times New Roman" w:hAnsi="Arial" w:cs="Arial"/>
                <w:lang w:eastAsia="en-CA"/>
              </w:rPr>
              <w:t xml:space="preserve">Business meeting; </w:t>
            </w:r>
            <w:r w:rsidR="0078432C" w:rsidRPr="001F4665">
              <w:rPr>
                <w:rFonts w:ascii="Arial" w:eastAsia="Times New Roman" w:hAnsi="Arial" w:cs="Arial"/>
                <w:lang w:eastAsia="en-CA"/>
              </w:rPr>
              <w:t>announcements – breakfast and Jan</w:t>
            </w:r>
            <w:r w:rsidR="00302867">
              <w:rPr>
                <w:rFonts w:ascii="Arial" w:eastAsia="Times New Roman" w:hAnsi="Arial" w:cs="Arial"/>
                <w:lang w:eastAsia="en-CA"/>
              </w:rPr>
              <w:t>.</w:t>
            </w:r>
            <w:r w:rsidR="0078432C" w:rsidRPr="001F4665">
              <w:rPr>
                <w:rFonts w:ascii="Arial" w:eastAsia="Times New Roman" w:hAnsi="Arial" w:cs="Arial"/>
                <w:lang w:eastAsia="en-CA"/>
              </w:rPr>
              <w:t xml:space="preserve"> speaker, etc.; zoom management announcement for mute and speaker and full screen</w:t>
            </w:r>
            <w:r w:rsidR="00302867">
              <w:rPr>
                <w:rFonts w:ascii="Arial" w:eastAsia="Times New Roman" w:hAnsi="Arial" w:cs="Arial"/>
                <w:lang w:eastAsia="en-CA"/>
              </w:rPr>
              <w:t xml:space="preserve"> for program section</w:t>
            </w:r>
            <w:r w:rsidR="0078432C" w:rsidRPr="001F4665">
              <w:rPr>
                <w:rFonts w:ascii="Arial" w:eastAsia="Times New Roman" w:hAnsi="Arial" w:cs="Arial"/>
                <w:lang w:eastAsia="en-CA"/>
              </w:rPr>
              <w:t xml:space="preserve">, also how to get out of full screen; </w:t>
            </w:r>
            <w:r w:rsidRPr="001F4665">
              <w:rPr>
                <w:rFonts w:ascii="Arial" w:eastAsia="Times New Roman" w:hAnsi="Arial" w:cs="Arial"/>
                <w:lang w:eastAsia="en-CA"/>
              </w:rPr>
              <w:t>program takes over; Joanne will close out the meeting with holiday wishes</w:t>
            </w:r>
            <w:r w:rsidR="0078432C" w:rsidRPr="001F4665">
              <w:rPr>
                <w:rFonts w:ascii="Arial" w:eastAsia="Times New Roman" w:hAnsi="Arial" w:cs="Arial"/>
                <w:lang w:eastAsia="en-CA"/>
              </w:rPr>
              <w:t xml:space="preserve"> </w:t>
            </w:r>
          </w:p>
          <w:p w:rsidR="0078432C" w:rsidRPr="001F4665" w:rsidRDefault="0078432C" w:rsidP="00090C9C">
            <w:pPr>
              <w:pStyle w:val="ListParagraph"/>
              <w:numPr>
                <w:ilvl w:val="0"/>
                <w:numId w:val="12"/>
              </w:numPr>
              <w:rPr>
                <w:rFonts w:ascii="Arial" w:hAnsi="Arial" w:cs="Arial"/>
                <w:b/>
              </w:rPr>
            </w:pPr>
            <w:r w:rsidRPr="001F4665">
              <w:rPr>
                <w:rFonts w:ascii="Arial" w:eastAsia="Times New Roman" w:hAnsi="Arial" w:cs="Arial"/>
                <w:lang w:eastAsia="en-CA"/>
              </w:rPr>
              <w:t xml:space="preserve">Holiday meeting will explore – Who we are </w:t>
            </w:r>
            <w:r w:rsidR="001A0D20">
              <w:rPr>
                <w:rFonts w:ascii="Arial" w:eastAsia="Times New Roman" w:hAnsi="Arial" w:cs="Arial"/>
                <w:lang w:eastAsia="en-CA"/>
              </w:rPr>
              <w:t>as a diverse community? We have s</w:t>
            </w:r>
            <w:r w:rsidRPr="001F4665">
              <w:rPr>
                <w:rFonts w:ascii="Arial" w:eastAsia="Times New Roman" w:hAnsi="Arial" w:cs="Arial"/>
                <w:lang w:eastAsia="en-CA"/>
              </w:rPr>
              <w:t>h</w:t>
            </w:r>
            <w:r w:rsidR="00302867">
              <w:rPr>
                <w:rFonts w:ascii="Arial" w:eastAsia="Times New Roman" w:hAnsi="Arial" w:cs="Arial"/>
                <w:lang w:eastAsia="en-CA"/>
              </w:rPr>
              <w:t>ared and different traditions; H</w:t>
            </w:r>
            <w:r w:rsidRPr="001F4665">
              <w:rPr>
                <w:rFonts w:ascii="Arial" w:eastAsia="Times New Roman" w:hAnsi="Arial" w:cs="Arial"/>
                <w:lang w:eastAsia="en-CA"/>
              </w:rPr>
              <w:t>ow do we reach out to get diversity?</w:t>
            </w:r>
          </w:p>
          <w:p w:rsidR="00CB7EE4" w:rsidRPr="001F4665" w:rsidRDefault="00CB7EE4" w:rsidP="00090C9C">
            <w:pPr>
              <w:pStyle w:val="ListParagraph"/>
              <w:numPr>
                <w:ilvl w:val="0"/>
                <w:numId w:val="12"/>
              </w:numPr>
              <w:rPr>
                <w:rFonts w:ascii="Arial" w:hAnsi="Arial" w:cs="Arial"/>
                <w:b/>
              </w:rPr>
            </w:pPr>
            <w:r w:rsidRPr="001F4665">
              <w:rPr>
                <w:rFonts w:ascii="Arial" w:eastAsia="Times New Roman" w:hAnsi="Arial" w:cs="Arial"/>
                <w:lang w:eastAsia="en-CA"/>
              </w:rPr>
              <w:t>Jan GM speaker – will be announced at Dec GM</w:t>
            </w:r>
          </w:p>
          <w:p w:rsidR="00921BCA" w:rsidRPr="001F4665" w:rsidRDefault="00921BCA" w:rsidP="00B57271">
            <w:pPr>
              <w:rPr>
                <w:rFonts w:ascii="Arial" w:hAnsi="Arial" w:cs="Arial"/>
                <w:b/>
              </w:rPr>
            </w:pPr>
            <w:r w:rsidRPr="001F4665">
              <w:rPr>
                <w:rFonts w:ascii="Arial" w:hAnsi="Arial" w:cs="Arial"/>
                <w:b/>
              </w:rPr>
              <w:t xml:space="preserve">Action: </w:t>
            </w:r>
            <w:r w:rsidR="003D4734" w:rsidRPr="001F4665">
              <w:rPr>
                <w:rFonts w:ascii="Arial" w:hAnsi="Arial" w:cs="Arial"/>
              </w:rPr>
              <w:t>Practice session for Dec.</w:t>
            </w:r>
          </w:p>
          <w:p w:rsidR="00921BCA" w:rsidRPr="001F4665" w:rsidRDefault="00921BCA" w:rsidP="00B57271">
            <w:pPr>
              <w:rPr>
                <w:rFonts w:ascii="Arial" w:hAnsi="Arial" w:cs="Arial"/>
              </w:rPr>
            </w:pPr>
            <w:r w:rsidRPr="001F4665">
              <w:rPr>
                <w:rFonts w:ascii="Arial" w:hAnsi="Arial" w:cs="Arial"/>
                <w:b/>
              </w:rPr>
              <w:t xml:space="preserve">Responsibility: </w:t>
            </w:r>
            <w:r w:rsidRPr="001F4665">
              <w:rPr>
                <w:rFonts w:ascii="Arial" w:hAnsi="Arial" w:cs="Arial"/>
              </w:rPr>
              <w:t xml:space="preserve">Program </w:t>
            </w:r>
          </w:p>
          <w:p w:rsidR="00921BCA" w:rsidRPr="001F4665" w:rsidRDefault="00921BCA" w:rsidP="00B57271">
            <w:pPr>
              <w:rPr>
                <w:rFonts w:ascii="Arial" w:eastAsia="Times New Roman" w:hAnsi="Arial" w:cs="Arial"/>
                <w:lang w:eastAsia="en-CA"/>
              </w:rPr>
            </w:pPr>
            <w:r w:rsidRPr="001F4665">
              <w:rPr>
                <w:rFonts w:ascii="Arial" w:hAnsi="Arial" w:cs="Arial"/>
                <w:b/>
              </w:rPr>
              <w:t xml:space="preserve">Due Date: </w:t>
            </w:r>
            <w:r w:rsidR="003D4734" w:rsidRPr="001F4665">
              <w:rPr>
                <w:rFonts w:ascii="Arial" w:hAnsi="Arial" w:cs="Arial"/>
              </w:rPr>
              <w:t>Dec 10</w:t>
            </w:r>
            <w:r w:rsidR="003D4734" w:rsidRPr="00302867">
              <w:rPr>
                <w:rFonts w:ascii="Arial" w:hAnsi="Arial" w:cs="Arial"/>
                <w:vertAlign w:val="superscript"/>
              </w:rPr>
              <w:t>th</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302867" w:rsidRDefault="00921BCA" w:rsidP="00B57271">
            <w:pPr>
              <w:rPr>
                <w:rFonts w:ascii="Arial" w:eastAsia="Times New Roman" w:hAnsi="Arial" w:cs="Arial"/>
                <w:b/>
                <w:sz w:val="20"/>
                <w:szCs w:val="20"/>
                <w:lang w:eastAsia="en-CA"/>
              </w:rPr>
            </w:pPr>
            <w:r w:rsidRPr="00302867">
              <w:rPr>
                <w:rFonts w:ascii="Arial" w:eastAsia="Times New Roman" w:hAnsi="Arial" w:cs="Arial"/>
                <w:b/>
                <w:sz w:val="20"/>
                <w:szCs w:val="20"/>
                <w:lang w:eastAsia="en-CA"/>
              </w:rPr>
              <w:t>Communications</w:t>
            </w:r>
          </w:p>
        </w:tc>
        <w:tc>
          <w:tcPr>
            <w:tcW w:w="7076" w:type="dxa"/>
          </w:tcPr>
          <w:p w:rsidR="00921BCA" w:rsidRPr="001F4665" w:rsidRDefault="00921BCA" w:rsidP="00B57271">
            <w:pPr>
              <w:rPr>
                <w:rFonts w:ascii="Arial" w:hAnsi="Arial" w:cs="Arial"/>
              </w:rPr>
            </w:pPr>
            <w:r w:rsidRPr="001F4665">
              <w:rPr>
                <w:rFonts w:ascii="Arial" w:hAnsi="Arial" w:cs="Arial"/>
                <w:b/>
              </w:rPr>
              <w:t xml:space="preserve">NL – </w:t>
            </w:r>
            <w:r w:rsidR="00CB7EE4" w:rsidRPr="001F4665">
              <w:rPr>
                <w:rFonts w:ascii="Arial" w:hAnsi="Arial" w:cs="Arial"/>
              </w:rPr>
              <w:t>Jan NL deadline – Dec 13</w:t>
            </w:r>
            <w:r w:rsidR="00CB7EE4" w:rsidRPr="001F4665">
              <w:rPr>
                <w:rFonts w:ascii="Arial" w:hAnsi="Arial" w:cs="Arial"/>
                <w:vertAlign w:val="superscript"/>
              </w:rPr>
              <w:t>th</w:t>
            </w:r>
            <w:r w:rsidR="00CB7EE4" w:rsidRPr="001F4665">
              <w:rPr>
                <w:rFonts w:ascii="Arial" w:hAnsi="Arial" w:cs="Arial"/>
              </w:rPr>
              <w:t>, 2021</w:t>
            </w:r>
          </w:p>
          <w:p w:rsidR="00921BCA" w:rsidRPr="001F4665" w:rsidRDefault="00921BCA" w:rsidP="00B57271">
            <w:pPr>
              <w:rPr>
                <w:rFonts w:ascii="Arial" w:hAnsi="Arial" w:cs="Arial"/>
                <w:b/>
              </w:rPr>
            </w:pPr>
            <w:r w:rsidRPr="001F4665">
              <w:rPr>
                <w:rFonts w:ascii="Arial" w:hAnsi="Arial" w:cs="Arial"/>
                <w:b/>
              </w:rPr>
              <w:t>Hybrid Meeting Plan and expected Costs</w:t>
            </w:r>
          </w:p>
          <w:p w:rsidR="00921BCA" w:rsidRPr="001F4665" w:rsidRDefault="00CB7EE4" w:rsidP="00921BCA">
            <w:pPr>
              <w:pStyle w:val="ListParagraph"/>
              <w:numPr>
                <w:ilvl w:val="0"/>
                <w:numId w:val="6"/>
              </w:numPr>
              <w:rPr>
                <w:rFonts w:ascii="Arial" w:hAnsi="Arial" w:cs="Arial"/>
              </w:rPr>
            </w:pPr>
            <w:r w:rsidRPr="001F4665">
              <w:rPr>
                <w:rFonts w:ascii="Arial" w:hAnsi="Arial" w:cs="Arial"/>
              </w:rPr>
              <w:t xml:space="preserve">Possible costs and needs presented by chair; </w:t>
            </w:r>
            <w:r w:rsidR="00D247D5" w:rsidRPr="001F4665">
              <w:rPr>
                <w:rFonts w:ascii="Arial" w:hAnsi="Arial" w:cs="Arial"/>
              </w:rPr>
              <w:t xml:space="preserve">Fairfield situation does not help with no internet access, also cost for someone to manage this rather than Club members; </w:t>
            </w:r>
            <w:r w:rsidRPr="001F4665">
              <w:rPr>
                <w:rFonts w:ascii="Arial" w:hAnsi="Arial" w:cs="Arial"/>
              </w:rPr>
              <w:t>further information is being sought</w:t>
            </w:r>
          </w:p>
          <w:p w:rsidR="00CB7EE4" w:rsidRPr="001F4665" w:rsidRDefault="00CB7EE4" w:rsidP="00921BCA">
            <w:pPr>
              <w:pStyle w:val="ListParagraph"/>
              <w:numPr>
                <w:ilvl w:val="0"/>
                <w:numId w:val="6"/>
              </w:numPr>
              <w:rPr>
                <w:rFonts w:ascii="Arial" w:hAnsi="Arial" w:cs="Arial"/>
              </w:rPr>
            </w:pPr>
            <w:r w:rsidRPr="001F4665">
              <w:rPr>
                <w:rFonts w:ascii="Arial" w:hAnsi="Arial" w:cs="Arial"/>
              </w:rPr>
              <w:lastRenderedPageBreak/>
              <w:t xml:space="preserve">Costs may be prohibitive and would necessitate significant dues increase just for technology – perhaps $1075.00 per year plus initial </w:t>
            </w:r>
            <w:r w:rsidR="00D247D5" w:rsidRPr="001F4665">
              <w:rPr>
                <w:rFonts w:ascii="Arial" w:hAnsi="Arial" w:cs="Arial"/>
              </w:rPr>
              <w:t>start-up; might mean an extra $20.00 per member in dues increase</w:t>
            </w:r>
          </w:p>
          <w:p w:rsidR="00D247D5" w:rsidRPr="001F4665" w:rsidRDefault="00D247D5" w:rsidP="00B57271">
            <w:pPr>
              <w:rPr>
                <w:rFonts w:ascii="Arial" w:hAnsi="Arial" w:cs="Arial"/>
                <w:b/>
              </w:rPr>
            </w:pPr>
            <w:r w:rsidRPr="001F4665">
              <w:rPr>
                <w:rFonts w:ascii="Arial" w:hAnsi="Arial" w:cs="Arial"/>
                <w:b/>
              </w:rPr>
              <w:t>Twitter</w:t>
            </w:r>
          </w:p>
          <w:p w:rsidR="00D247D5" w:rsidRPr="001F4665" w:rsidRDefault="0094490A" w:rsidP="00D247D5">
            <w:pPr>
              <w:pStyle w:val="ListParagraph"/>
              <w:numPr>
                <w:ilvl w:val="0"/>
                <w:numId w:val="33"/>
              </w:numPr>
              <w:rPr>
                <w:rFonts w:ascii="Arial" w:hAnsi="Arial" w:cs="Arial"/>
              </w:rPr>
            </w:pPr>
            <w:r w:rsidRPr="001F4665">
              <w:rPr>
                <w:rFonts w:ascii="Arial" w:hAnsi="Arial" w:cs="Arial"/>
              </w:rPr>
              <w:t>Possible subjects: OC, National  and issue related</w:t>
            </w:r>
          </w:p>
          <w:p w:rsidR="0094490A" w:rsidRPr="001F4665" w:rsidRDefault="0094490A" w:rsidP="00D247D5">
            <w:pPr>
              <w:pStyle w:val="ListParagraph"/>
              <w:numPr>
                <w:ilvl w:val="0"/>
                <w:numId w:val="33"/>
              </w:numPr>
              <w:rPr>
                <w:rFonts w:ascii="Arial" w:hAnsi="Arial" w:cs="Arial"/>
              </w:rPr>
            </w:pPr>
            <w:r w:rsidRPr="001F4665">
              <w:rPr>
                <w:rFonts w:ascii="Arial" w:hAnsi="Arial" w:cs="Arial"/>
              </w:rPr>
              <w:t>Issues: who manages this – gatekeeper</w:t>
            </w:r>
            <w:r w:rsidR="00035BCE">
              <w:rPr>
                <w:rFonts w:ascii="Arial" w:hAnsi="Arial" w:cs="Arial"/>
              </w:rPr>
              <w:t>?</w:t>
            </w:r>
            <w:r w:rsidRPr="001F4665">
              <w:rPr>
                <w:rFonts w:ascii="Arial" w:hAnsi="Arial" w:cs="Arial"/>
              </w:rPr>
              <w:t xml:space="preserve"> </w:t>
            </w:r>
            <w:r w:rsidR="00035BCE" w:rsidRPr="001F4665">
              <w:rPr>
                <w:rFonts w:ascii="Arial" w:hAnsi="Arial" w:cs="Arial"/>
              </w:rPr>
              <w:t>Timely</w:t>
            </w:r>
            <w:r w:rsidRPr="001F4665">
              <w:rPr>
                <w:rFonts w:ascii="Arial" w:hAnsi="Arial" w:cs="Arial"/>
              </w:rPr>
              <w:t xml:space="preserve"> tweets?</w:t>
            </w:r>
          </w:p>
          <w:p w:rsidR="0094490A" w:rsidRPr="001F4665" w:rsidRDefault="0094490A" w:rsidP="00D247D5">
            <w:pPr>
              <w:pStyle w:val="ListParagraph"/>
              <w:numPr>
                <w:ilvl w:val="0"/>
                <w:numId w:val="33"/>
              </w:numPr>
              <w:rPr>
                <w:rFonts w:ascii="Arial" w:hAnsi="Arial" w:cs="Arial"/>
              </w:rPr>
            </w:pPr>
            <w:r w:rsidRPr="001F4665">
              <w:rPr>
                <w:rFonts w:ascii="Arial" w:hAnsi="Arial" w:cs="Arial"/>
              </w:rPr>
              <w:t xml:space="preserve">If there is negative feedback </w:t>
            </w:r>
            <w:r w:rsidR="00035BCE">
              <w:rPr>
                <w:rFonts w:ascii="Arial" w:hAnsi="Arial" w:cs="Arial"/>
              </w:rPr>
              <w:t xml:space="preserve">to tweets </w:t>
            </w:r>
            <w:r w:rsidRPr="001F4665">
              <w:rPr>
                <w:rFonts w:ascii="Arial" w:hAnsi="Arial" w:cs="Arial"/>
              </w:rPr>
              <w:t>who respon</w:t>
            </w:r>
            <w:r w:rsidR="00035BCE">
              <w:rPr>
                <w:rFonts w:ascii="Arial" w:hAnsi="Arial" w:cs="Arial"/>
              </w:rPr>
              <w:t>ds</w:t>
            </w:r>
            <w:r w:rsidRPr="001F4665">
              <w:rPr>
                <w:rFonts w:ascii="Arial" w:hAnsi="Arial" w:cs="Arial"/>
              </w:rPr>
              <w:t>? Often too easy to have a reaction rather than a response</w:t>
            </w:r>
          </w:p>
          <w:p w:rsidR="0094490A" w:rsidRPr="001F4665" w:rsidRDefault="0094490A" w:rsidP="00D247D5">
            <w:pPr>
              <w:pStyle w:val="ListParagraph"/>
              <w:numPr>
                <w:ilvl w:val="0"/>
                <w:numId w:val="33"/>
              </w:numPr>
              <w:rPr>
                <w:rFonts w:ascii="Arial" w:hAnsi="Arial" w:cs="Arial"/>
              </w:rPr>
            </w:pPr>
            <w:r w:rsidRPr="001F4665">
              <w:rPr>
                <w:rFonts w:ascii="Arial" w:hAnsi="Arial" w:cs="Arial"/>
              </w:rPr>
              <w:t>Investigation – do other CFUW Clubs have a twitter?</w:t>
            </w:r>
          </w:p>
          <w:p w:rsidR="00921BCA" w:rsidRPr="001F4665" w:rsidRDefault="00921BCA" w:rsidP="00B57271">
            <w:pPr>
              <w:rPr>
                <w:rFonts w:ascii="Arial" w:hAnsi="Arial" w:cs="Arial"/>
                <w:b/>
              </w:rPr>
            </w:pPr>
            <w:r w:rsidRPr="001F4665">
              <w:rPr>
                <w:rFonts w:ascii="Arial" w:hAnsi="Arial" w:cs="Arial"/>
                <w:b/>
              </w:rPr>
              <w:t xml:space="preserve">Action: </w:t>
            </w:r>
            <w:r w:rsidRPr="001F4665">
              <w:rPr>
                <w:rFonts w:ascii="Arial" w:hAnsi="Arial" w:cs="Arial"/>
              </w:rPr>
              <w:t>future plans</w:t>
            </w:r>
            <w:r w:rsidR="0094490A" w:rsidRPr="001F4665">
              <w:rPr>
                <w:rFonts w:ascii="Arial" w:hAnsi="Arial" w:cs="Arial"/>
              </w:rPr>
              <w:t xml:space="preserve"> for hybrid</w:t>
            </w:r>
          </w:p>
          <w:p w:rsidR="00921BCA" w:rsidRPr="001F4665" w:rsidRDefault="00921BCA" w:rsidP="00B57271">
            <w:pPr>
              <w:rPr>
                <w:rFonts w:ascii="Arial" w:hAnsi="Arial" w:cs="Arial"/>
              </w:rPr>
            </w:pPr>
            <w:r w:rsidRPr="001F4665">
              <w:rPr>
                <w:rFonts w:ascii="Arial" w:hAnsi="Arial" w:cs="Arial"/>
                <w:b/>
              </w:rPr>
              <w:t xml:space="preserve">Responsibility: </w:t>
            </w:r>
            <w:r w:rsidRPr="001F4665">
              <w:rPr>
                <w:rFonts w:ascii="Arial" w:hAnsi="Arial" w:cs="Arial"/>
              </w:rPr>
              <w:t>Communications</w:t>
            </w:r>
          </w:p>
          <w:p w:rsidR="00921BCA" w:rsidRPr="001F4665" w:rsidRDefault="00921BCA" w:rsidP="00B57271">
            <w:pPr>
              <w:rPr>
                <w:rFonts w:ascii="Arial" w:hAnsi="Arial" w:cs="Arial"/>
              </w:rPr>
            </w:pPr>
            <w:r w:rsidRPr="001F4665">
              <w:rPr>
                <w:rFonts w:ascii="Arial" w:hAnsi="Arial" w:cs="Arial"/>
                <w:b/>
              </w:rPr>
              <w:t>Due Date:</w:t>
            </w:r>
            <w:r w:rsidRPr="001F4665">
              <w:rPr>
                <w:rFonts w:ascii="Arial" w:hAnsi="Arial" w:cs="Arial"/>
              </w:rPr>
              <w:t xml:space="preserve"> not specific</w:t>
            </w:r>
          </w:p>
          <w:p w:rsidR="0094490A" w:rsidRPr="001F4665" w:rsidRDefault="0094490A" w:rsidP="0094490A">
            <w:pPr>
              <w:rPr>
                <w:rFonts w:ascii="Arial" w:hAnsi="Arial" w:cs="Arial"/>
                <w:b/>
              </w:rPr>
            </w:pPr>
            <w:r w:rsidRPr="001F4665">
              <w:rPr>
                <w:rFonts w:ascii="Arial" w:hAnsi="Arial" w:cs="Arial"/>
                <w:b/>
              </w:rPr>
              <w:t xml:space="preserve">Action: </w:t>
            </w:r>
            <w:r w:rsidRPr="001F4665">
              <w:rPr>
                <w:rFonts w:ascii="Arial" w:hAnsi="Arial" w:cs="Arial"/>
              </w:rPr>
              <w:t>investigation of twitter</w:t>
            </w:r>
          </w:p>
          <w:p w:rsidR="0094490A" w:rsidRPr="001F4665" w:rsidRDefault="0094490A" w:rsidP="0094490A">
            <w:pPr>
              <w:rPr>
                <w:rFonts w:ascii="Arial" w:hAnsi="Arial" w:cs="Arial"/>
              </w:rPr>
            </w:pPr>
            <w:r w:rsidRPr="001F4665">
              <w:rPr>
                <w:rFonts w:ascii="Arial" w:hAnsi="Arial" w:cs="Arial"/>
                <w:b/>
              </w:rPr>
              <w:t xml:space="preserve">Responsibility: </w:t>
            </w:r>
            <w:r w:rsidRPr="001F4665">
              <w:rPr>
                <w:rFonts w:ascii="Arial" w:hAnsi="Arial" w:cs="Arial"/>
              </w:rPr>
              <w:t>Pat C</w:t>
            </w:r>
          </w:p>
          <w:p w:rsidR="0094490A" w:rsidRPr="001F4665" w:rsidRDefault="0094490A" w:rsidP="0094490A">
            <w:pPr>
              <w:rPr>
                <w:rFonts w:ascii="Arial" w:hAnsi="Arial" w:cs="Arial"/>
              </w:rPr>
            </w:pPr>
            <w:r w:rsidRPr="001F4665">
              <w:rPr>
                <w:rFonts w:ascii="Arial" w:hAnsi="Arial" w:cs="Arial"/>
                <w:b/>
              </w:rPr>
              <w:t>Due Date:</w:t>
            </w:r>
            <w:r w:rsidRPr="001F4665">
              <w:rPr>
                <w:rFonts w:ascii="Arial" w:hAnsi="Arial" w:cs="Arial"/>
              </w:rPr>
              <w:t xml:space="preserve"> Jan exec meeting</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Other Business</w:t>
            </w:r>
          </w:p>
        </w:tc>
        <w:tc>
          <w:tcPr>
            <w:tcW w:w="7076" w:type="dxa"/>
          </w:tcPr>
          <w:p w:rsidR="00921BCA" w:rsidRPr="001F4665" w:rsidRDefault="00921BCA" w:rsidP="00B57271">
            <w:pPr>
              <w:rPr>
                <w:rFonts w:ascii="Arial" w:hAnsi="Arial" w:cs="Arial"/>
                <w:b/>
              </w:rPr>
            </w:pPr>
            <w:r w:rsidRPr="001F4665">
              <w:rPr>
                <w:rFonts w:ascii="Arial" w:hAnsi="Arial" w:cs="Arial"/>
                <w:b/>
              </w:rPr>
              <w:t>Women’s Habitat</w:t>
            </w:r>
          </w:p>
          <w:p w:rsidR="00921BCA" w:rsidRPr="001F4665" w:rsidRDefault="001F4665" w:rsidP="00921BCA">
            <w:pPr>
              <w:pStyle w:val="ListParagraph"/>
              <w:numPr>
                <w:ilvl w:val="0"/>
                <w:numId w:val="6"/>
              </w:numPr>
              <w:rPr>
                <w:rFonts w:ascii="Arial" w:hAnsi="Arial" w:cs="Arial"/>
              </w:rPr>
            </w:pPr>
            <w:r w:rsidRPr="001F4665">
              <w:rPr>
                <w:rFonts w:ascii="Arial" w:hAnsi="Arial" w:cs="Arial"/>
              </w:rPr>
              <w:t>Annual report will be circulated</w:t>
            </w:r>
          </w:p>
          <w:p w:rsidR="00921BCA" w:rsidRPr="001F4665" w:rsidRDefault="00921BCA" w:rsidP="00B57271">
            <w:pPr>
              <w:rPr>
                <w:rFonts w:ascii="Arial" w:hAnsi="Arial" w:cs="Arial"/>
                <w:b/>
              </w:rPr>
            </w:pPr>
            <w:r w:rsidRPr="001F4665">
              <w:rPr>
                <w:rFonts w:ascii="Arial" w:hAnsi="Arial" w:cs="Arial"/>
                <w:b/>
              </w:rPr>
              <w:t xml:space="preserve">Action: </w:t>
            </w:r>
            <w:r w:rsidR="001F4665" w:rsidRPr="001F4665">
              <w:rPr>
                <w:rFonts w:ascii="Arial" w:hAnsi="Arial" w:cs="Arial"/>
              </w:rPr>
              <w:t>circulate to exec</w:t>
            </w:r>
          </w:p>
          <w:p w:rsidR="00921BCA" w:rsidRPr="001F4665" w:rsidRDefault="00921BCA" w:rsidP="00B57271">
            <w:pPr>
              <w:rPr>
                <w:rFonts w:ascii="Arial" w:hAnsi="Arial" w:cs="Arial"/>
              </w:rPr>
            </w:pPr>
            <w:r w:rsidRPr="001F4665">
              <w:rPr>
                <w:rFonts w:ascii="Arial" w:hAnsi="Arial" w:cs="Arial"/>
                <w:b/>
              </w:rPr>
              <w:t xml:space="preserve">Responsibility: </w:t>
            </w:r>
            <w:r w:rsidR="001F4665" w:rsidRPr="001F4665">
              <w:rPr>
                <w:rFonts w:ascii="Arial" w:hAnsi="Arial" w:cs="Arial"/>
              </w:rPr>
              <w:t>Joanne</w:t>
            </w:r>
          </w:p>
          <w:p w:rsidR="00921BCA" w:rsidRPr="001F4665" w:rsidRDefault="00921BCA" w:rsidP="00B57271">
            <w:pPr>
              <w:rPr>
                <w:rFonts w:ascii="Arial" w:eastAsia="Times New Roman" w:hAnsi="Arial" w:cs="Arial"/>
                <w:lang w:eastAsia="en-CA"/>
              </w:rPr>
            </w:pPr>
            <w:r w:rsidRPr="001F4665">
              <w:rPr>
                <w:rFonts w:ascii="Arial" w:hAnsi="Arial" w:cs="Arial"/>
                <w:b/>
              </w:rPr>
              <w:t xml:space="preserve">Due Date: </w:t>
            </w:r>
            <w:r w:rsidR="001F4665" w:rsidRPr="001F4665">
              <w:rPr>
                <w:rFonts w:ascii="Arial" w:hAnsi="Arial" w:cs="Arial"/>
              </w:rPr>
              <w:t>no date</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Appreciations</w:t>
            </w:r>
          </w:p>
        </w:tc>
        <w:tc>
          <w:tcPr>
            <w:tcW w:w="7076" w:type="dxa"/>
          </w:tcPr>
          <w:p w:rsidR="00921BCA" w:rsidRPr="001F4665" w:rsidRDefault="00921BCA" w:rsidP="00B57271">
            <w:pPr>
              <w:rPr>
                <w:rFonts w:ascii="Arial" w:hAnsi="Arial" w:cs="Arial"/>
              </w:rPr>
            </w:pPr>
            <w:r w:rsidRPr="001F4665">
              <w:rPr>
                <w:rFonts w:ascii="Arial" w:hAnsi="Arial" w:cs="Arial"/>
                <w:b/>
              </w:rPr>
              <w:t>Thank you</w:t>
            </w:r>
            <w:r w:rsidRPr="001F4665">
              <w:rPr>
                <w:rFonts w:ascii="Arial" w:hAnsi="Arial" w:cs="Arial"/>
              </w:rPr>
              <w:t>: Thanks to all Exec and committee members for the work that they are doing on behalf of Club members</w:t>
            </w:r>
          </w:p>
          <w:p w:rsidR="00921BCA" w:rsidRPr="001F4665" w:rsidRDefault="00921BCA" w:rsidP="00B57271">
            <w:pPr>
              <w:rPr>
                <w:rFonts w:ascii="Arial" w:hAnsi="Arial" w:cs="Arial"/>
                <w:b/>
              </w:rPr>
            </w:pPr>
            <w:r w:rsidRPr="001F4665">
              <w:rPr>
                <w:rFonts w:ascii="Arial" w:hAnsi="Arial" w:cs="Arial"/>
                <w:b/>
              </w:rPr>
              <w:t xml:space="preserve">Action: </w:t>
            </w:r>
            <w:r w:rsidRPr="001F4665">
              <w:rPr>
                <w:rFonts w:ascii="Arial" w:hAnsi="Arial" w:cs="Arial"/>
              </w:rPr>
              <w:t>none</w:t>
            </w:r>
          </w:p>
          <w:p w:rsidR="00921BCA" w:rsidRPr="001F4665" w:rsidRDefault="00921BCA" w:rsidP="00B57271">
            <w:pPr>
              <w:rPr>
                <w:rFonts w:ascii="Arial" w:hAnsi="Arial" w:cs="Arial"/>
                <w:b/>
              </w:rPr>
            </w:pPr>
            <w:r w:rsidRPr="001F4665">
              <w:rPr>
                <w:rFonts w:ascii="Arial" w:hAnsi="Arial" w:cs="Arial"/>
                <w:b/>
              </w:rPr>
              <w:t>Responsibility</w:t>
            </w:r>
          </w:p>
          <w:p w:rsidR="00921BCA" w:rsidRPr="001F4665" w:rsidRDefault="00921BCA" w:rsidP="00B57271">
            <w:pPr>
              <w:rPr>
                <w:rFonts w:ascii="Arial" w:eastAsia="Times New Roman" w:hAnsi="Arial" w:cs="Arial"/>
                <w:lang w:eastAsia="en-CA"/>
              </w:rPr>
            </w:pPr>
            <w:r w:rsidRPr="001F4665">
              <w:rPr>
                <w:rFonts w:ascii="Arial" w:hAnsi="Arial" w:cs="Arial"/>
                <w:b/>
              </w:rPr>
              <w:t>Due Date:</w:t>
            </w:r>
          </w:p>
        </w:tc>
      </w:tr>
      <w:tr w:rsidR="006C6400" w:rsidRPr="001F4665" w:rsidTr="00E61E53">
        <w:tc>
          <w:tcPr>
            <w:tcW w:w="846" w:type="dxa"/>
          </w:tcPr>
          <w:p w:rsidR="00921BCA" w:rsidRPr="001F4665" w:rsidRDefault="00921BCA" w:rsidP="00921BCA">
            <w:pPr>
              <w:pStyle w:val="ListParagraph"/>
              <w:numPr>
                <w:ilvl w:val="0"/>
                <w:numId w:val="9"/>
              </w:numPr>
              <w:rPr>
                <w:rFonts w:ascii="Arial" w:eastAsia="Times New Roman" w:hAnsi="Arial" w:cs="Arial"/>
                <w:lang w:eastAsia="en-CA"/>
              </w:rPr>
            </w:pP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Next Meeting</w:t>
            </w:r>
          </w:p>
        </w:tc>
        <w:tc>
          <w:tcPr>
            <w:tcW w:w="7076" w:type="dxa"/>
          </w:tcPr>
          <w:p w:rsidR="00921BCA" w:rsidRPr="001F4665" w:rsidRDefault="001F4665" w:rsidP="00B57271">
            <w:pPr>
              <w:rPr>
                <w:rFonts w:ascii="Arial" w:eastAsia="Times New Roman" w:hAnsi="Arial" w:cs="Arial"/>
                <w:lang w:eastAsia="en-CA"/>
              </w:rPr>
            </w:pPr>
            <w:r w:rsidRPr="001F4665">
              <w:rPr>
                <w:rFonts w:ascii="Arial" w:eastAsia="Times New Roman" w:hAnsi="Arial" w:cs="Arial"/>
                <w:lang w:eastAsia="en-CA"/>
              </w:rPr>
              <w:t>Thursday, January 6th</w:t>
            </w:r>
            <w:r w:rsidR="00921BCA" w:rsidRPr="001F4665">
              <w:rPr>
                <w:rFonts w:ascii="Arial" w:eastAsia="Times New Roman" w:hAnsi="Arial" w:cs="Arial"/>
                <w:lang w:eastAsia="en-CA"/>
              </w:rPr>
              <w:t>, 2021 on zoom</w:t>
            </w:r>
          </w:p>
        </w:tc>
      </w:tr>
      <w:tr w:rsidR="004D725F" w:rsidRPr="001F4665" w:rsidTr="00E61E53">
        <w:tc>
          <w:tcPr>
            <w:tcW w:w="846" w:type="dxa"/>
          </w:tcPr>
          <w:p w:rsidR="00921BCA" w:rsidRPr="001F4665" w:rsidRDefault="00E61E53" w:rsidP="00B57271">
            <w:pPr>
              <w:rPr>
                <w:rFonts w:ascii="Arial" w:eastAsia="Times New Roman" w:hAnsi="Arial" w:cs="Arial"/>
                <w:lang w:eastAsia="en-CA"/>
              </w:rPr>
            </w:pPr>
            <w:r>
              <w:rPr>
                <w:rFonts w:ascii="Arial" w:eastAsia="Times New Roman" w:hAnsi="Arial" w:cs="Arial"/>
                <w:lang w:eastAsia="en-CA"/>
              </w:rPr>
              <w:t>18.</w:t>
            </w:r>
          </w:p>
        </w:tc>
        <w:tc>
          <w:tcPr>
            <w:tcW w:w="1854" w:type="dxa"/>
          </w:tcPr>
          <w:p w:rsidR="00921BCA" w:rsidRPr="001F4665" w:rsidRDefault="00921BCA" w:rsidP="00B57271">
            <w:pPr>
              <w:rPr>
                <w:rFonts w:ascii="Arial" w:eastAsia="Times New Roman" w:hAnsi="Arial" w:cs="Arial"/>
                <w:b/>
                <w:lang w:eastAsia="en-CA"/>
              </w:rPr>
            </w:pPr>
            <w:r w:rsidRPr="001F4665">
              <w:rPr>
                <w:rFonts w:ascii="Arial" w:eastAsia="Times New Roman" w:hAnsi="Arial" w:cs="Arial"/>
                <w:b/>
                <w:lang w:eastAsia="en-CA"/>
              </w:rPr>
              <w:t>Adjournment</w:t>
            </w:r>
          </w:p>
        </w:tc>
        <w:tc>
          <w:tcPr>
            <w:tcW w:w="7076" w:type="dxa"/>
          </w:tcPr>
          <w:p w:rsidR="00921BCA" w:rsidRPr="001F4665" w:rsidRDefault="001F4665" w:rsidP="00B57271">
            <w:pPr>
              <w:rPr>
                <w:rFonts w:ascii="Arial" w:eastAsia="Times New Roman" w:hAnsi="Arial" w:cs="Arial"/>
                <w:lang w:eastAsia="en-CA"/>
              </w:rPr>
            </w:pPr>
            <w:r w:rsidRPr="001F4665">
              <w:rPr>
                <w:rFonts w:ascii="Arial" w:eastAsia="Times New Roman" w:hAnsi="Arial" w:cs="Arial"/>
                <w:lang w:eastAsia="en-CA"/>
              </w:rPr>
              <w:t>8:38</w:t>
            </w:r>
            <w:r w:rsidR="00921BCA" w:rsidRPr="001F4665">
              <w:rPr>
                <w:rFonts w:ascii="Arial" w:eastAsia="Times New Roman" w:hAnsi="Arial" w:cs="Arial"/>
                <w:lang w:eastAsia="en-CA"/>
              </w:rPr>
              <w:t xml:space="preserve"> pm</w:t>
            </w:r>
          </w:p>
        </w:tc>
      </w:tr>
    </w:tbl>
    <w:p w:rsidR="00921BCA" w:rsidRPr="001F4665" w:rsidRDefault="00921BCA" w:rsidP="00921BCA">
      <w:pPr>
        <w:spacing w:after="0" w:line="240" w:lineRule="auto"/>
        <w:rPr>
          <w:rFonts w:ascii="Arial" w:eastAsia="Times New Roman" w:hAnsi="Arial" w:cs="Arial"/>
          <w:lang w:eastAsia="en-CA"/>
        </w:rPr>
      </w:pPr>
    </w:p>
    <w:p w:rsidR="00921BCA" w:rsidRPr="001F4665" w:rsidRDefault="00921BCA" w:rsidP="00921BCA">
      <w:pPr>
        <w:shd w:val="clear" w:color="auto" w:fill="FFFFFF"/>
        <w:spacing w:after="0" w:line="240" w:lineRule="auto"/>
        <w:rPr>
          <w:rFonts w:ascii="Arial" w:eastAsia="Times New Roman" w:hAnsi="Arial" w:cs="Arial"/>
          <w:lang w:eastAsia="en-CA"/>
        </w:rPr>
      </w:pPr>
      <w:r w:rsidRPr="001F4665">
        <w:rPr>
          <w:rFonts w:ascii="Arial" w:eastAsia="Times New Roman" w:hAnsi="Arial" w:cs="Arial"/>
          <w:lang w:eastAsia="en-CA"/>
        </w:rPr>
        <w:t>:</w:t>
      </w:r>
    </w:p>
    <w:p w:rsidR="00921BCA" w:rsidRPr="001F4665" w:rsidRDefault="00921BCA" w:rsidP="00921BCA">
      <w:pPr>
        <w:shd w:val="clear" w:color="auto" w:fill="FFFFFF"/>
        <w:spacing w:after="0" w:line="240" w:lineRule="auto"/>
        <w:rPr>
          <w:rFonts w:ascii="Arial" w:eastAsia="Times New Roman" w:hAnsi="Arial" w:cs="Arial"/>
          <w:lang w:eastAsia="en-CA"/>
        </w:rPr>
      </w:pPr>
      <w:r w:rsidRPr="001F4665">
        <w:rPr>
          <w:rFonts w:ascii="Arial" w:eastAsia="Times New Roman" w:hAnsi="Arial" w:cs="Arial"/>
          <w:lang w:eastAsia="en-CA"/>
        </w:rPr>
        <w:t> </w:t>
      </w:r>
    </w:p>
    <w:p w:rsidR="00921BCA" w:rsidRPr="001F4665" w:rsidRDefault="00921BCA">
      <w:pPr>
        <w:rPr>
          <w:rFonts w:ascii="Arial" w:hAnsi="Arial" w:cs="Arial"/>
        </w:rPr>
      </w:pPr>
      <w:bookmarkStart w:id="0" w:name="_GoBack"/>
      <w:bookmarkEnd w:id="0"/>
    </w:p>
    <w:sectPr w:rsidR="00921BCA" w:rsidRPr="001F466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4A8" w:rsidRDefault="00AC24A8" w:rsidP="00E61E53">
      <w:pPr>
        <w:spacing w:after="0" w:line="240" w:lineRule="auto"/>
      </w:pPr>
      <w:r>
        <w:separator/>
      </w:r>
    </w:p>
  </w:endnote>
  <w:endnote w:type="continuationSeparator" w:id="0">
    <w:p w:rsidR="00AC24A8" w:rsidRDefault="00AC24A8" w:rsidP="00E6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639765"/>
      <w:docPartObj>
        <w:docPartGallery w:val="Page Numbers (Bottom of Page)"/>
        <w:docPartUnique/>
      </w:docPartObj>
    </w:sdtPr>
    <w:sdtEndPr/>
    <w:sdtContent>
      <w:sdt>
        <w:sdtPr>
          <w:id w:val="-1769616900"/>
          <w:docPartObj>
            <w:docPartGallery w:val="Page Numbers (Top of Page)"/>
            <w:docPartUnique/>
          </w:docPartObj>
        </w:sdtPr>
        <w:sdtEndPr/>
        <w:sdtContent>
          <w:p w:rsidR="00E61E53" w:rsidRDefault="00E61E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0D2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0D20">
              <w:rPr>
                <w:b/>
                <w:bCs/>
                <w:noProof/>
              </w:rPr>
              <w:t>5</w:t>
            </w:r>
            <w:r>
              <w:rPr>
                <w:b/>
                <w:bCs/>
                <w:sz w:val="24"/>
                <w:szCs w:val="24"/>
              </w:rPr>
              <w:fldChar w:fldCharType="end"/>
            </w:r>
          </w:p>
        </w:sdtContent>
      </w:sdt>
    </w:sdtContent>
  </w:sdt>
  <w:p w:rsidR="00E61E53" w:rsidRDefault="00E61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4A8" w:rsidRDefault="00AC24A8" w:rsidP="00E61E53">
      <w:pPr>
        <w:spacing w:after="0" w:line="240" w:lineRule="auto"/>
      </w:pPr>
      <w:r>
        <w:separator/>
      </w:r>
    </w:p>
  </w:footnote>
  <w:footnote w:type="continuationSeparator" w:id="0">
    <w:p w:rsidR="00AC24A8" w:rsidRDefault="00AC24A8" w:rsidP="00E61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196E"/>
    <w:multiLevelType w:val="hybridMultilevel"/>
    <w:tmpl w:val="A538E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DC1FA0"/>
    <w:multiLevelType w:val="hybridMultilevel"/>
    <w:tmpl w:val="1A326F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D7483A"/>
    <w:multiLevelType w:val="hybridMultilevel"/>
    <w:tmpl w:val="2E1A0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C148A7"/>
    <w:multiLevelType w:val="hybridMultilevel"/>
    <w:tmpl w:val="FF0C2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8C3A80"/>
    <w:multiLevelType w:val="hybridMultilevel"/>
    <w:tmpl w:val="02306A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EF19F6"/>
    <w:multiLevelType w:val="hybridMultilevel"/>
    <w:tmpl w:val="93440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21576C"/>
    <w:multiLevelType w:val="hybridMultilevel"/>
    <w:tmpl w:val="338E4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6D29F1"/>
    <w:multiLevelType w:val="hybridMultilevel"/>
    <w:tmpl w:val="D40E9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265E99"/>
    <w:multiLevelType w:val="hybridMultilevel"/>
    <w:tmpl w:val="D2E89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4B4F40"/>
    <w:multiLevelType w:val="hybridMultilevel"/>
    <w:tmpl w:val="06F08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331104"/>
    <w:multiLevelType w:val="hybridMultilevel"/>
    <w:tmpl w:val="D9E85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40524F"/>
    <w:multiLevelType w:val="hybridMultilevel"/>
    <w:tmpl w:val="E97A7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554E9A"/>
    <w:multiLevelType w:val="hybridMultilevel"/>
    <w:tmpl w:val="47981B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D705AF"/>
    <w:multiLevelType w:val="hybridMultilevel"/>
    <w:tmpl w:val="EFDA3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41468B"/>
    <w:multiLevelType w:val="hybridMultilevel"/>
    <w:tmpl w:val="0D560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052873"/>
    <w:multiLevelType w:val="hybridMultilevel"/>
    <w:tmpl w:val="8C46C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115846"/>
    <w:multiLevelType w:val="hybridMultilevel"/>
    <w:tmpl w:val="61C66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A4D21"/>
    <w:multiLevelType w:val="multilevel"/>
    <w:tmpl w:val="69D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235BBB"/>
    <w:multiLevelType w:val="hybridMultilevel"/>
    <w:tmpl w:val="CE7E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B1C2420"/>
    <w:multiLevelType w:val="hybridMultilevel"/>
    <w:tmpl w:val="10528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FF7B42"/>
    <w:multiLevelType w:val="hybridMultilevel"/>
    <w:tmpl w:val="C0CA7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FC371C"/>
    <w:multiLevelType w:val="hybridMultilevel"/>
    <w:tmpl w:val="EE84C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102B05"/>
    <w:multiLevelType w:val="hybridMultilevel"/>
    <w:tmpl w:val="1A7ED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694879"/>
    <w:multiLevelType w:val="hybridMultilevel"/>
    <w:tmpl w:val="3058E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61495C"/>
    <w:multiLevelType w:val="hybridMultilevel"/>
    <w:tmpl w:val="19F65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1230B3"/>
    <w:multiLevelType w:val="hybridMultilevel"/>
    <w:tmpl w:val="52366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4600F7"/>
    <w:multiLevelType w:val="hybridMultilevel"/>
    <w:tmpl w:val="56383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78524D2"/>
    <w:multiLevelType w:val="hybridMultilevel"/>
    <w:tmpl w:val="97B44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7A15BE4"/>
    <w:multiLevelType w:val="hybridMultilevel"/>
    <w:tmpl w:val="FC4EBE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E9B0766"/>
    <w:multiLevelType w:val="hybridMultilevel"/>
    <w:tmpl w:val="75663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4037319"/>
    <w:multiLevelType w:val="hybridMultilevel"/>
    <w:tmpl w:val="A8B23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352E08"/>
    <w:multiLevelType w:val="hybridMultilevel"/>
    <w:tmpl w:val="5944FD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7570C62"/>
    <w:multiLevelType w:val="hybridMultilevel"/>
    <w:tmpl w:val="6268B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823212F"/>
    <w:multiLevelType w:val="hybridMultilevel"/>
    <w:tmpl w:val="42366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3"/>
  </w:num>
  <w:num w:numId="4">
    <w:abstractNumId w:val="15"/>
  </w:num>
  <w:num w:numId="5">
    <w:abstractNumId w:val="13"/>
  </w:num>
  <w:num w:numId="6">
    <w:abstractNumId w:val="32"/>
  </w:num>
  <w:num w:numId="7">
    <w:abstractNumId w:val="7"/>
  </w:num>
  <w:num w:numId="8">
    <w:abstractNumId w:val="30"/>
  </w:num>
  <w:num w:numId="9">
    <w:abstractNumId w:val="1"/>
  </w:num>
  <w:num w:numId="10">
    <w:abstractNumId w:val="18"/>
  </w:num>
  <w:num w:numId="11">
    <w:abstractNumId w:val="9"/>
  </w:num>
  <w:num w:numId="12">
    <w:abstractNumId w:val="33"/>
  </w:num>
  <w:num w:numId="13">
    <w:abstractNumId w:val="20"/>
  </w:num>
  <w:num w:numId="14">
    <w:abstractNumId w:val="14"/>
  </w:num>
  <w:num w:numId="15">
    <w:abstractNumId w:val="4"/>
  </w:num>
  <w:num w:numId="16">
    <w:abstractNumId w:val="22"/>
  </w:num>
  <w:num w:numId="17">
    <w:abstractNumId w:val="12"/>
  </w:num>
  <w:num w:numId="18">
    <w:abstractNumId w:val="2"/>
  </w:num>
  <w:num w:numId="19">
    <w:abstractNumId w:val="28"/>
  </w:num>
  <w:num w:numId="20">
    <w:abstractNumId w:val="31"/>
  </w:num>
  <w:num w:numId="21">
    <w:abstractNumId w:val="3"/>
  </w:num>
  <w:num w:numId="22">
    <w:abstractNumId w:val="21"/>
  </w:num>
  <w:num w:numId="23">
    <w:abstractNumId w:val="16"/>
  </w:num>
  <w:num w:numId="24">
    <w:abstractNumId w:val="6"/>
  </w:num>
  <w:num w:numId="25">
    <w:abstractNumId w:val="29"/>
  </w:num>
  <w:num w:numId="26">
    <w:abstractNumId w:val="8"/>
  </w:num>
  <w:num w:numId="27">
    <w:abstractNumId w:val="26"/>
  </w:num>
  <w:num w:numId="28">
    <w:abstractNumId w:val="25"/>
  </w:num>
  <w:num w:numId="29">
    <w:abstractNumId w:val="24"/>
  </w:num>
  <w:num w:numId="30">
    <w:abstractNumId w:val="10"/>
  </w:num>
  <w:num w:numId="31">
    <w:abstractNumId w:val="27"/>
  </w:num>
  <w:num w:numId="32">
    <w:abstractNumId w:val="19"/>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CA"/>
    <w:rsid w:val="00035BCE"/>
    <w:rsid w:val="00120E60"/>
    <w:rsid w:val="00132C35"/>
    <w:rsid w:val="0017794A"/>
    <w:rsid w:val="001A0D20"/>
    <w:rsid w:val="001F4665"/>
    <w:rsid w:val="0027379E"/>
    <w:rsid w:val="00302867"/>
    <w:rsid w:val="003365A5"/>
    <w:rsid w:val="003C3C7A"/>
    <w:rsid w:val="003D4734"/>
    <w:rsid w:val="004D725F"/>
    <w:rsid w:val="005676FC"/>
    <w:rsid w:val="0066255B"/>
    <w:rsid w:val="00686543"/>
    <w:rsid w:val="006C6400"/>
    <w:rsid w:val="00715E64"/>
    <w:rsid w:val="0078432C"/>
    <w:rsid w:val="007C2173"/>
    <w:rsid w:val="008C7B59"/>
    <w:rsid w:val="008E7FAA"/>
    <w:rsid w:val="00921BCA"/>
    <w:rsid w:val="00925CD1"/>
    <w:rsid w:val="0094490A"/>
    <w:rsid w:val="00AC24A8"/>
    <w:rsid w:val="00B870CB"/>
    <w:rsid w:val="00BD63C7"/>
    <w:rsid w:val="00CB7EE4"/>
    <w:rsid w:val="00D247D5"/>
    <w:rsid w:val="00D65CF2"/>
    <w:rsid w:val="00DE1D57"/>
    <w:rsid w:val="00E61E53"/>
    <w:rsid w:val="00E94EEE"/>
    <w:rsid w:val="00F754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F297F-860F-49B4-8857-49D8017B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BCA"/>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921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1BCA"/>
    <w:pPr>
      <w:ind w:left="720"/>
      <w:contextualSpacing/>
    </w:pPr>
  </w:style>
  <w:style w:type="character" w:styleId="Hyperlink">
    <w:name w:val="Hyperlink"/>
    <w:basedOn w:val="DefaultParagraphFont"/>
    <w:uiPriority w:val="99"/>
    <w:unhideWhenUsed/>
    <w:rsid w:val="00921BCA"/>
    <w:rPr>
      <w:color w:val="0563C1" w:themeColor="hyperlink"/>
      <w:u w:val="single"/>
    </w:rPr>
  </w:style>
  <w:style w:type="character" w:styleId="Strong">
    <w:name w:val="Strong"/>
    <w:basedOn w:val="DefaultParagraphFont"/>
    <w:uiPriority w:val="22"/>
    <w:qFormat/>
    <w:rsid w:val="006C6400"/>
    <w:rPr>
      <w:b/>
      <w:bCs/>
    </w:rPr>
  </w:style>
  <w:style w:type="character" w:styleId="Emphasis">
    <w:name w:val="Emphasis"/>
    <w:basedOn w:val="DefaultParagraphFont"/>
    <w:uiPriority w:val="20"/>
    <w:qFormat/>
    <w:rsid w:val="006C6400"/>
    <w:rPr>
      <w:i/>
      <w:iCs/>
    </w:rPr>
  </w:style>
  <w:style w:type="character" w:customStyle="1" w:styleId="il">
    <w:name w:val="il"/>
    <w:basedOn w:val="DefaultParagraphFont"/>
    <w:rsid w:val="006C6400"/>
  </w:style>
  <w:style w:type="paragraph" w:styleId="Header">
    <w:name w:val="header"/>
    <w:basedOn w:val="Normal"/>
    <w:link w:val="HeaderChar"/>
    <w:uiPriority w:val="99"/>
    <w:unhideWhenUsed/>
    <w:rsid w:val="00E6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53"/>
  </w:style>
  <w:style w:type="paragraph" w:styleId="Footer">
    <w:name w:val="footer"/>
    <w:basedOn w:val="Normal"/>
    <w:link w:val="FooterChar"/>
    <w:uiPriority w:val="99"/>
    <w:unhideWhenUsed/>
    <w:rsid w:val="00E6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334244">
      <w:bodyDiv w:val="1"/>
      <w:marLeft w:val="0"/>
      <w:marRight w:val="0"/>
      <w:marTop w:val="0"/>
      <w:marBottom w:val="0"/>
      <w:divBdr>
        <w:top w:val="none" w:sz="0" w:space="0" w:color="auto"/>
        <w:left w:val="none" w:sz="0" w:space="0" w:color="auto"/>
        <w:bottom w:val="none" w:sz="0" w:space="0" w:color="auto"/>
        <w:right w:val="none" w:sz="0" w:space="0" w:color="auto"/>
      </w:divBdr>
    </w:div>
    <w:div w:id="14706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Kentner</dc:creator>
  <cp:keywords/>
  <dc:description/>
  <cp:lastModifiedBy>Ron Kentner</cp:lastModifiedBy>
  <cp:revision>26</cp:revision>
  <dcterms:created xsi:type="dcterms:W3CDTF">2021-12-02T19:35:00Z</dcterms:created>
  <dcterms:modified xsi:type="dcterms:W3CDTF">2022-02-12T03:22:00Z</dcterms:modified>
</cp:coreProperties>
</file>